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24132B" w:rsidRDefault="00546839" w:rsidP="0024132B">
      <w:pPr>
        <w:pStyle w:val="Tytu"/>
        <w:tabs>
          <w:tab w:val="left" w:pos="284"/>
          <w:tab w:val="right" w:pos="9356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BDO</w:t>
      </w:r>
      <w:r w:rsidR="00E020EC">
        <w:rPr>
          <w:rFonts w:ascii="Arial" w:hAnsi="Arial" w:cs="Arial"/>
          <w:b/>
          <w:sz w:val="22"/>
          <w:szCs w:val="22"/>
        </w:rPr>
        <w:t>/SP/2019/061</w:t>
      </w:r>
    </w:p>
    <w:p w:rsidR="00CD082E" w:rsidRPr="0024132B" w:rsidRDefault="00CD082E" w:rsidP="0024132B">
      <w:pPr>
        <w:pStyle w:val="Tytu"/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sz w:val="22"/>
          <w:szCs w:val="22"/>
        </w:rPr>
      </w:pPr>
    </w:p>
    <w:p w:rsidR="009D4316" w:rsidRPr="0024132B" w:rsidRDefault="009D4316" w:rsidP="0024132B">
      <w:pPr>
        <w:pStyle w:val="Tytu"/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PREZYDENT MIASTA SZCZECIN</w:t>
      </w:r>
    </w:p>
    <w:p w:rsidR="006B6068" w:rsidRPr="0024132B" w:rsidRDefault="006B6068" w:rsidP="002413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ogłasza otwarty k</w:t>
      </w:r>
      <w:r w:rsidR="00495266" w:rsidRPr="0024132B">
        <w:rPr>
          <w:rFonts w:ascii="Arial" w:hAnsi="Arial" w:cs="Arial"/>
          <w:b/>
          <w:sz w:val="22"/>
          <w:szCs w:val="22"/>
        </w:rPr>
        <w:t>onkurs ofert na realizację zadania publicznego określonego</w:t>
      </w:r>
    </w:p>
    <w:p w:rsidR="006B6068" w:rsidRPr="0024132B" w:rsidRDefault="00FE0154" w:rsidP="0024132B">
      <w:pPr>
        <w:spacing w:line="276" w:lineRule="auto"/>
        <w:jc w:val="center"/>
        <w:rPr>
          <w:rFonts w:ascii="Arial" w:hAnsi="Arial" w:cs="Arial"/>
          <w:b/>
          <w:strike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w art. 4 ust. 1 pkt</w:t>
      </w:r>
      <w:r w:rsidR="006B6068" w:rsidRPr="0024132B">
        <w:rPr>
          <w:rFonts w:ascii="Arial" w:hAnsi="Arial" w:cs="Arial"/>
          <w:b/>
          <w:sz w:val="22"/>
          <w:szCs w:val="22"/>
        </w:rPr>
        <w:t xml:space="preserve"> 1 Ustawy z dnia 24 kwietnia 2003 roku o dz</w:t>
      </w:r>
      <w:r w:rsidR="0024132B">
        <w:rPr>
          <w:rFonts w:ascii="Arial" w:hAnsi="Arial" w:cs="Arial"/>
          <w:b/>
          <w:sz w:val="22"/>
          <w:szCs w:val="22"/>
        </w:rPr>
        <w:t xml:space="preserve">iałalności pożytku publicznego </w:t>
      </w:r>
      <w:r w:rsidR="006B6068" w:rsidRPr="0024132B">
        <w:rPr>
          <w:rFonts w:ascii="Arial" w:hAnsi="Arial" w:cs="Arial"/>
          <w:b/>
          <w:sz w:val="22"/>
          <w:szCs w:val="22"/>
        </w:rPr>
        <w:t xml:space="preserve">i o wolontariacie </w:t>
      </w:r>
    </w:p>
    <w:p w:rsidR="009D4316" w:rsidRDefault="009D4316" w:rsidP="0024132B">
      <w:pPr>
        <w:pStyle w:val="Tekstpodstawowy2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4132B">
        <w:rPr>
          <w:rFonts w:ascii="Arial" w:hAnsi="Arial" w:cs="Arial"/>
          <w:b w:val="0"/>
          <w:sz w:val="22"/>
          <w:szCs w:val="22"/>
        </w:rPr>
        <w:t xml:space="preserve"> </w:t>
      </w:r>
    </w:p>
    <w:p w:rsidR="008E36E8" w:rsidRPr="0024132B" w:rsidRDefault="008E36E8" w:rsidP="0024132B">
      <w:pPr>
        <w:pStyle w:val="Tekstpodstawowy2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8E36E8" w:rsidRDefault="009D4316" w:rsidP="00E020EC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Przedmiotem konkursu jest</w:t>
      </w:r>
      <w:r w:rsidR="001F7DD8" w:rsidRPr="0024132B">
        <w:rPr>
          <w:rFonts w:ascii="Arial" w:hAnsi="Arial" w:cs="Arial"/>
          <w:sz w:val="22"/>
          <w:szCs w:val="22"/>
        </w:rPr>
        <w:t xml:space="preserve"> powierzenie</w:t>
      </w:r>
      <w:r w:rsidRPr="0024132B">
        <w:rPr>
          <w:rFonts w:ascii="Arial" w:hAnsi="Arial" w:cs="Arial"/>
          <w:sz w:val="22"/>
          <w:szCs w:val="22"/>
        </w:rPr>
        <w:t xml:space="preserve"> wykonania zadania publicznego </w:t>
      </w:r>
      <w:r w:rsidR="001F7DD8" w:rsidRPr="0024132B">
        <w:rPr>
          <w:rFonts w:ascii="Arial" w:hAnsi="Arial" w:cs="Arial"/>
          <w:sz w:val="22"/>
          <w:szCs w:val="22"/>
        </w:rPr>
        <w:t>wraz</w:t>
      </w:r>
      <w:r w:rsidR="008B558F" w:rsidRPr="0024132B">
        <w:rPr>
          <w:rFonts w:ascii="Arial" w:hAnsi="Arial" w:cs="Arial"/>
          <w:sz w:val="22"/>
          <w:szCs w:val="22"/>
        </w:rPr>
        <w:t xml:space="preserve"> </w:t>
      </w:r>
      <w:r w:rsidR="001F7DD8" w:rsidRPr="0024132B">
        <w:rPr>
          <w:rFonts w:ascii="Arial" w:hAnsi="Arial" w:cs="Arial"/>
          <w:sz w:val="22"/>
          <w:szCs w:val="22"/>
        </w:rPr>
        <w:t>z udzieleniem dotacji na jego finansowanie</w:t>
      </w:r>
      <w:r w:rsidRPr="0024132B">
        <w:rPr>
          <w:rFonts w:ascii="Arial" w:hAnsi="Arial" w:cs="Arial"/>
          <w:sz w:val="22"/>
          <w:szCs w:val="22"/>
        </w:rPr>
        <w:t>.</w:t>
      </w:r>
    </w:p>
    <w:p w:rsidR="00E020EC" w:rsidRPr="0024132B" w:rsidRDefault="00E020EC" w:rsidP="00E020EC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9D4316" w:rsidRPr="0024132B" w:rsidRDefault="00D53C8A" w:rsidP="0024132B">
      <w:pPr>
        <w:pStyle w:val="Tekstpodstawowywcity3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NAZWA ZADANIA</w:t>
      </w:r>
    </w:p>
    <w:p w:rsidR="008F5B88" w:rsidRDefault="008F5B88" w:rsidP="0024132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 xml:space="preserve">Działalność środowiskowa o charakterze profilaktycznym i </w:t>
      </w:r>
      <w:r w:rsidR="002305D4">
        <w:rPr>
          <w:rFonts w:ascii="Arial" w:hAnsi="Arial" w:cs="Arial"/>
          <w:bCs/>
          <w:sz w:val="22"/>
          <w:szCs w:val="22"/>
        </w:rPr>
        <w:t xml:space="preserve">motywacyjnym, </w:t>
      </w:r>
      <w:r w:rsidR="00F57B52" w:rsidRPr="0024132B">
        <w:rPr>
          <w:rFonts w:ascii="Arial" w:hAnsi="Arial" w:cs="Arial"/>
          <w:bCs/>
          <w:sz w:val="22"/>
          <w:szCs w:val="22"/>
        </w:rPr>
        <w:t>polegająca na prowadzeniu programów metodą outreach, skierowanych do osób bezdomnych, w tym do osób bezdomnych uzależnionych od alkoholu i innych substancji psychoaktywnych, przebywających w niemieszkalnej przestrzeni publicznej</w:t>
      </w:r>
      <w:r w:rsidR="00405E8D">
        <w:rPr>
          <w:rFonts w:ascii="Arial" w:hAnsi="Arial" w:cs="Arial"/>
          <w:bCs/>
          <w:sz w:val="22"/>
          <w:szCs w:val="22"/>
        </w:rPr>
        <w:t xml:space="preserve"> miasta Szczecin</w:t>
      </w:r>
      <w:r w:rsidR="00F57B52" w:rsidRPr="0024132B">
        <w:rPr>
          <w:rFonts w:ascii="Arial" w:hAnsi="Arial" w:cs="Arial"/>
          <w:bCs/>
          <w:sz w:val="22"/>
          <w:szCs w:val="22"/>
        </w:rPr>
        <w:t>.</w:t>
      </w:r>
    </w:p>
    <w:p w:rsidR="00586549" w:rsidRPr="0024132B" w:rsidRDefault="00586549" w:rsidP="00241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6549" w:rsidRPr="00586549" w:rsidRDefault="00586549" w:rsidP="00586549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86549">
        <w:rPr>
          <w:rFonts w:ascii="Arial" w:hAnsi="Arial" w:cs="Arial"/>
          <w:sz w:val="22"/>
          <w:szCs w:val="22"/>
        </w:rPr>
        <w:t>Zadanie</w:t>
      </w:r>
      <w:r w:rsidRPr="00586549">
        <w:rPr>
          <w:rFonts w:ascii="Arial" w:hAnsi="Arial" w:cs="Arial"/>
          <w:b/>
          <w:sz w:val="22"/>
          <w:szCs w:val="22"/>
        </w:rPr>
        <w:t xml:space="preserve"> </w:t>
      </w:r>
      <w:r w:rsidRPr="00586549">
        <w:rPr>
          <w:rFonts w:ascii="Arial" w:hAnsi="Arial" w:cs="Arial"/>
          <w:sz w:val="22"/>
          <w:szCs w:val="22"/>
        </w:rPr>
        <w:t xml:space="preserve">pozostaje w zgodzie ze Strategią Rozwoju Szczecina 2025: </w:t>
      </w:r>
    </w:p>
    <w:p w:rsidR="00586549" w:rsidRPr="00586549" w:rsidRDefault="00586549" w:rsidP="00586549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86549">
        <w:rPr>
          <w:rFonts w:ascii="Arial" w:hAnsi="Arial" w:cs="Arial"/>
          <w:sz w:val="22"/>
          <w:szCs w:val="22"/>
        </w:rPr>
        <w:t xml:space="preserve">- cel strategiczny: Szczecin – miasto wysokiej jakości życia, </w:t>
      </w:r>
    </w:p>
    <w:p w:rsidR="00495266" w:rsidRPr="00586549" w:rsidRDefault="00586549" w:rsidP="00586549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86549">
        <w:rPr>
          <w:rFonts w:ascii="Arial" w:hAnsi="Arial" w:cs="Arial"/>
          <w:sz w:val="22"/>
          <w:szCs w:val="22"/>
        </w:rPr>
        <w:t>- cel operacyjny: wspieranie rozwoju efektywnych usług społecznych.</w:t>
      </w:r>
    </w:p>
    <w:p w:rsidR="00586549" w:rsidRPr="00586549" w:rsidRDefault="00586549" w:rsidP="00586549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9D4316" w:rsidRPr="0024132B" w:rsidRDefault="00D53C8A" w:rsidP="0024132B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RODZAJ ZADANIA</w:t>
      </w:r>
    </w:p>
    <w:p w:rsidR="00702CBC" w:rsidRPr="0024132B" w:rsidRDefault="006B6068" w:rsidP="0024132B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Zadanie </w:t>
      </w:r>
      <w:r w:rsidR="00BD6711" w:rsidRPr="0024132B">
        <w:rPr>
          <w:rFonts w:ascii="Arial" w:hAnsi="Arial" w:cs="Arial"/>
          <w:sz w:val="22"/>
          <w:szCs w:val="22"/>
        </w:rPr>
        <w:t>z zakresu dzia</w:t>
      </w:r>
      <w:r w:rsidR="003828F7" w:rsidRPr="0024132B">
        <w:rPr>
          <w:rFonts w:ascii="Arial" w:hAnsi="Arial" w:cs="Arial"/>
          <w:sz w:val="22"/>
          <w:szCs w:val="22"/>
        </w:rPr>
        <w:t>łalności na rzecz reintegracji zawodowej i społecznej osób zagro</w:t>
      </w:r>
      <w:r w:rsidR="009C302F" w:rsidRPr="0024132B">
        <w:rPr>
          <w:rFonts w:ascii="Arial" w:hAnsi="Arial" w:cs="Arial"/>
          <w:sz w:val="22"/>
          <w:szCs w:val="22"/>
        </w:rPr>
        <w:t>ż</w:t>
      </w:r>
      <w:r w:rsidR="003828F7" w:rsidRPr="0024132B">
        <w:rPr>
          <w:rFonts w:ascii="Arial" w:hAnsi="Arial" w:cs="Arial"/>
          <w:sz w:val="22"/>
          <w:szCs w:val="22"/>
        </w:rPr>
        <w:t>onych wykluczeniem społecznym.</w:t>
      </w:r>
    </w:p>
    <w:p w:rsidR="00702CBC" w:rsidRPr="0024132B" w:rsidRDefault="00702CBC" w:rsidP="0024132B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Celem </w:t>
      </w:r>
      <w:r w:rsidR="00595004" w:rsidRPr="0024132B">
        <w:rPr>
          <w:rFonts w:ascii="Arial" w:hAnsi="Arial" w:cs="Arial"/>
          <w:sz w:val="22"/>
          <w:szCs w:val="22"/>
        </w:rPr>
        <w:t xml:space="preserve">głównym </w:t>
      </w:r>
      <w:r w:rsidRPr="0024132B">
        <w:rPr>
          <w:rFonts w:ascii="Arial" w:hAnsi="Arial" w:cs="Arial"/>
          <w:sz w:val="22"/>
          <w:szCs w:val="22"/>
        </w:rPr>
        <w:t xml:space="preserve">zadania jest redukcja  szkód wynikających z bezdomności, </w:t>
      </w:r>
      <w:r w:rsidR="00595004" w:rsidRPr="0024132B">
        <w:rPr>
          <w:rFonts w:ascii="Arial" w:hAnsi="Arial" w:cs="Arial"/>
          <w:sz w:val="22"/>
          <w:szCs w:val="22"/>
        </w:rPr>
        <w:t xml:space="preserve">udzielanie wsparcia w procesie wychodzenia z bezdomności oraz </w:t>
      </w:r>
      <w:r w:rsidRPr="0024132B">
        <w:rPr>
          <w:rFonts w:ascii="Arial" w:hAnsi="Arial" w:cs="Arial"/>
          <w:sz w:val="22"/>
          <w:szCs w:val="22"/>
        </w:rPr>
        <w:t>w ograniczenie liczby osób bezdomnych przebywających w przestrzeni publicznej</w:t>
      </w:r>
      <w:r w:rsidR="00595004" w:rsidRPr="0024132B">
        <w:rPr>
          <w:rFonts w:ascii="Arial" w:hAnsi="Arial" w:cs="Arial"/>
          <w:sz w:val="22"/>
          <w:szCs w:val="22"/>
        </w:rPr>
        <w:t xml:space="preserve"> </w:t>
      </w:r>
    </w:p>
    <w:p w:rsidR="006B6068" w:rsidRPr="0024132B" w:rsidRDefault="00C1216A" w:rsidP="0024132B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6B6068" w:rsidRPr="0024132B" w:rsidRDefault="006B6068" w:rsidP="002305D4">
      <w:pPr>
        <w:pStyle w:val="Tekstpodstawowywcity3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</w:p>
    <w:p w:rsidR="006B6068" w:rsidRPr="0024132B" w:rsidRDefault="006B6068" w:rsidP="0024132B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Maksymalna wysokość środków publicznych Gminy Miasto Szczecin przeznaczonych na realizację zadania wynosi: </w:t>
      </w:r>
      <w:r w:rsidR="00DD6410" w:rsidRPr="0024132B">
        <w:rPr>
          <w:rFonts w:ascii="Arial" w:hAnsi="Arial" w:cs="Arial"/>
          <w:b/>
          <w:sz w:val="22"/>
          <w:szCs w:val="22"/>
        </w:rPr>
        <w:t>100</w:t>
      </w:r>
      <w:r w:rsidRPr="0024132B">
        <w:rPr>
          <w:rFonts w:ascii="Arial" w:hAnsi="Arial" w:cs="Arial"/>
          <w:b/>
          <w:sz w:val="22"/>
          <w:szCs w:val="22"/>
        </w:rPr>
        <w:t>.000,00</w:t>
      </w:r>
      <w:r w:rsidRPr="0024132B">
        <w:rPr>
          <w:rFonts w:ascii="Arial" w:hAnsi="Arial" w:cs="Arial"/>
          <w:b/>
          <w:i/>
          <w:sz w:val="22"/>
          <w:szCs w:val="22"/>
        </w:rPr>
        <w:t xml:space="preserve"> </w:t>
      </w:r>
      <w:r w:rsidRPr="0024132B">
        <w:rPr>
          <w:rFonts w:ascii="Arial" w:hAnsi="Arial" w:cs="Arial"/>
          <w:b/>
          <w:sz w:val="22"/>
          <w:szCs w:val="22"/>
        </w:rPr>
        <w:t>zł</w:t>
      </w:r>
      <w:r w:rsidRPr="0024132B">
        <w:rPr>
          <w:rFonts w:ascii="Arial" w:hAnsi="Arial" w:cs="Arial"/>
          <w:b/>
          <w:i/>
          <w:sz w:val="22"/>
          <w:szCs w:val="22"/>
        </w:rPr>
        <w:t xml:space="preserve"> (słownie</w:t>
      </w:r>
      <w:r w:rsidR="00F57B52" w:rsidRPr="0024132B">
        <w:rPr>
          <w:rFonts w:ascii="Arial" w:hAnsi="Arial" w:cs="Arial"/>
          <w:b/>
          <w:i/>
          <w:sz w:val="22"/>
          <w:szCs w:val="22"/>
        </w:rPr>
        <w:t xml:space="preserve"> złotych brutto</w:t>
      </w:r>
      <w:r w:rsidRPr="0024132B">
        <w:rPr>
          <w:rFonts w:ascii="Arial" w:hAnsi="Arial" w:cs="Arial"/>
          <w:b/>
          <w:i/>
          <w:sz w:val="22"/>
          <w:szCs w:val="22"/>
        </w:rPr>
        <w:t xml:space="preserve">: </w:t>
      </w:r>
      <w:r w:rsidR="00DD6410" w:rsidRPr="0024132B">
        <w:rPr>
          <w:rFonts w:ascii="Arial" w:hAnsi="Arial" w:cs="Arial"/>
          <w:b/>
          <w:i/>
          <w:sz w:val="22"/>
          <w:szCs w:val="22"/>
        </w:rPr>
        <w:t>sto</w:t>
      </w:r>
      <w:r w:rsidRPr="0024132B">
        <w:rPr>
          <w:rFonts w:ascii="Arial" w:hAnsi="Arial" w:cs="Arial"/>
          <w:b/>
          <w:i/>
          <w:sz w:val="22"/>
          <w:szCs w:val="22"/>
        </w:rPr>
        <w:t xml:space="preserve"> tysięcy 00/100)</w:t>
      </w:r>
      <w:r w:rsidR="003828F7" w:rsidRPr="0024132B">
        <w:rPr>
          <w:rFonts w:ascii="Arial" w:hAnsi="Arial" w:cs="Arial"/>
          <w:b/>
          <w:i/>
          <w:sz w:val="22"/>
          <w:szCs w:val="22"/>
        </w:rPr>
        <w:t>.</w:t>
      </w:r>
      <w:r w:rsidRPr="0024132B">
        <w:rPr>
          <w:rFonts w:ascii="Arial" w:hAnsi="Arial" w:cs="Arial"/>
          <w:sz w:val="22"/>
          <w:szCs w:val="22"/>
        </w:rPr>
        <w:t xml:space="preserve"> </w:t>
      </w:r>
    </w:p>
    <w:p w:rsidR="006B6068" w:rsidRPr="0024132B" w:rsidRDefault="00430930" w:rsidP="00241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Środki przyznane </w:t>
      </w:r>
      <w:r w:rsidR="0073271C" w:rsidRPr="0024132B">
        <w:rPr>
          <w:rFonts w:ascii="Arial" w:hAnsi="Arial" w:cs="Arial"/>
          <w:sz w:val="22"/>
          <w:szCs w:val="22"/>
        </w:rPr>
        <w:t xml:space="preserve">na realizację zadania publicznego </w:t>
      </w:r>
      <w:r w:rsidRPr="0024132B">
        <w:rPr>
          <w:rFonts w:ascii="Arial" w:hAnsi="Arial" w:cs="Arial"/>
          <w:sz w:val="22"/>
          <w:szCs w:val="22"/>
        </w:rPr>
        <w:t>w formie dotacji w 2019 roku muszą zostać wykorzystane do dnia 31 grudnia 2019 roku.</w:t>
      </w:r>
    </w:p>
    <w:p w:rsidR="006B6068" w:rsidRPr="0024132B" w:rsidRDefault="006B6068" w:rsidP="0024132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132B">
        <w:rPr>
          <w:rFonts w:ascii="Arial" w:hAnsi="Arial" w:cs="Arial"/>
          <w:color w:val="000000"/>
          <w:sz w:val="22"/>
          <w:szCs w:val="22"/>
        </w:rPr>
        <w:t>W przypadku przyznania mniejszej kwoty niż wnioskowana, podmiot dokonuje stosownie do przyznanej kwoty, aktualizacji kosztorysu i (lub) harmonogramu oraz (lub) opisu poszczególnych działań albo wycofuje swoją ofertę złożon</w:t>
      </w:r>
      <w:r w:rsidR="003828F7" w:rsidRPr="0024132B">
        <w:rPr>
          <w:rFonts w:ascii="Arial" w:hAnsi="Arial" w:cs="Arial"/>
          <w:color w:val="000000"/>
          <w:sz w:val="22"/>
          <w:szCs w:val="22"/>
        </w:rPr>
        <w:t>ą</w:t>
      </w:r>
      <w:r w:rsidRPr="0024132B">
        <w:rPr>
          <w:rFonts w:ascii="Arial" w:hAnsi="Arial" w:cs="Arial"/>
          <w:color w:val="000000"/>
          <w:sz w:val="22"/>
          <w:szCs w:val="22"/>
        </w:rPr>
        <w:t xml:space="preserve"> w otwartym konkursie ofert.</w:t>
      </w:r>
    </w:p>
    <w:p w:rsidR="007A3AB4" w:rsidRPr="0024132B" w:rsidRDefault="007A3AB4" w:rsidP="00241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ZASADY PRZYZNAWANIA DOTACJI</w:t>
      </w:r>
    </w:p>
    <w:p w:rsidR="006B6068" w:rsidRPr="0024132B" w:rsidRDefault="006B6068" w:rsidP="0024132B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Postępowanie konkursowe będzie prowadzone zgodnie z: </w:t>
      </w:r>
    </w:p>
    <w:p w:rsidR="006B6068" w:rsidRPr="0024132B" w:rsidRDefault="006B6068" w:rsidP="0024132B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>1) Ustawą z dnia 24 kwietnia 2003 r. o działalności pożytku publicznego i o wolontariacie</w:t>
      </w:r>
      <w:r w:rsidR="00076C88" w:rsidRPr="0024132B">
        <w:rPr>
          <w:rFonts w:ascii="Arial" w:hAnsi="Arial" w:cs="Arial"/>
          <w:bCs/>
          <w:sz w:val="22"/>
          <w:szCs w:val="22"/>
        </w:rPr>
        <w:t>.</w:t>
      </w:r>
    </w:p>
    <w:p w:rsidR="00C1216A" w:rsidRPr="0024132B" w:rsidRDefault="00C1216A" w:rsidP="0024132B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>2) Ustawą z dnia 12 marca 200</w:t>
      </w:r>
      <w:r w:rsidR="005A1C85" w:rsidRPr="0024132B">
        <w:rPr>
          <w:rFonts w:ascii="Arial" w:hAnsi="Arial" w:cs="Arial"/>
          <w:bCs/>
          <w:sz w:val="22"/>
          <w:szCs w:val="22"/>
        </w:rPr>
        <w:t>4</w:t>
      </w:r>
      <w:r w:rsidRPr="0024132B">
        <w:rPr>
          <w:rFonts w:ascii="Arial" w:hAnsi="Arial" w:cs="Arial"/>
          <w:bCs/>
          <w:sz w:val="22"/>
          <w:szCs w:val="22"/>
        </w:rPr>
        <w:t xml:space="preserve"> roku o pomocy społecznej</w:t>
      </w:r>
      <w:r w:rsidR="00111B75" w:rsidRPr="0024132B">
        <w:rPr>
          <w:rFonts w:ascii="Arial" w:hAnsi="Arial" w:cs="Arial"/>
          <w:bCs/>
          <w:sz w:val="22"/>
          <w:szCs w:val="22"/>
        </w:rPr>
        <w:t>.</w:t>
      </w:r>
    </w:p>
    <w:p w:rsidR="006B6068" w:rsidRPr="0024132B" w:rsidRDefault="00085636" w:rsidP="0024132B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>3</w:t>
      </w:r>
      <w:r w:rsidR="006B6068" w:rsidRPr="0024132B">
        <w:rPr>
          <w:rFonts w:ascii="Arial" w:hAnsi="Arial" w:cs="Arial"/>
          <w:bCs/>
          <w:sz w:val="22"/>
          <w:szCs w:val="22"/>
        </w:rPr>
        <w:t>) Rozporządzeniem Ministra Rodziny, Pracy i Polityki Społecznej z</w:t>
      </w:r>
      <w:r w:rsidR="006B6068" w:rsidRPr="0024132B">
        <w:rPr>
          <w:rFonts w:ascii="Arial" w:hAnsi="Arial" w:cs="Arial"/>
          <w:sz w:val="22"/>
          <w:szCs w:val="22"/>
        </w:rPr>
        <w:t xml:space="preserve"> dnia 17 sierpnia 2016 r.            w</w:t>
      </w:r>
      <w:r w:rsidR="006B6068" w:rsidRPr="0024132B">
        <w:rPr>
          <w:rFonts w:ascii="Arial" w:hAnsi="Arial" w:cs="Arial"/>
          <w:bCs/>
          <w:sz w:val="22"/>
          <w:szCs w:val="22"/>
        </w:rPr>
        <w:t xml:space="preserve"> sprawie wzorów ofert i ramowych wzorów umów dotyczących realizacji zadań publicznych oraz wzorów sprawozdań z wykonania tych zadań,</w:t>
      </w:r>
      <w:r w:rsidR="0024132B">
        <w:rPr>
          <w:rFonts w:ascii="Arial" w:hAnsi="Arial" w:cs="Arial"/>
          <w:bCs/>
          <w:sz w:val="22"/>
          <w:szCs w:val="22"/>
        </w:rPr>
        <w:t>.</w:t>
      </w:r>
    </w:p>
    <w:p w:rsidR="006B6068" w:rsidRPr="0024132B" w:rsidRDefault="00085636" w:rsidP="0024132B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>4</w:t>
      </w:r>
      <w:r w:rsidR="006B6068" w:rsidRPr="0024132B">
        <w:rPr>
          <w:rFonts w:ascii="Arial" w:hAnsi="Arial" w:cs="Arial"/>
          <w:bCs/>
          <w:sz w:val="22"/>
          <w:szCs w:val="22"/>
        </w:rPr>
        <w:t xml:space="preserve">) </w:t>
      </w:r>
      <w:r w:rsidR="006F79F0" w:rsidRPr="0024132B">
        <w:rPr>
          <w:rFonts w:ascii="Arial" w:hAnsi="Arial" w:cs="Arial"/>
          <w:color w:val="000000"/>
          <w:sz w:val="22"/>
          <w:szCs w:val="22"/>
        </w:rPr>
        <w:t>Uchwałą Nr I/4/18 Rady Miasta Szczecin z dnia 28 listopada 2018 r</w:t>
      </w:r>
      <w:r w:rsidR="006B6068" w:rsidRPr="0024132B">
        <w:rPr>
          <w:rFonts w:ascii="Arial" w:hAnsi="Arial" w:cs="Arial"/>
          <w:sz w:val="22"/>
          <w:szCs w:val="22"/>
        </w:rPr>
        <w:t xml:space="preserve">. </w:t>
      </w:r>
      <w:r w:rsidR="006B6068" w:rsidRPr="0024132B">
        <w:rPr>
          <w:rFonts w:ascii="Arial" w:hAnsi="Arial" w:cs="Arial"/>
          <w:bCs/>
          <w:sz w:val="22"/>
          <w:szCs w:val="22"/>
        </w:rPr>
        <w:t xml:space="preserve">w sprawie </w:t>
      </w:r>
      <w:r w:rsidR="00586549">
        <w:rPr>
          <w:rFonts w:ascii="Arial" w:hAnsi="Arial" w:cs="Arial"/>
          <w:bCs/>
          <w:sz w:val="22"/>
          <w:szCs w:val="22"/>
        </w:rPr>
        <w:t>„</w:t>
      </w:r>
      <w:r w:rsidR="006B6068" w:rsidRPr="0024132B">
        <w:rPr>
          <w:rFonts w:ascii="Arial" w:hAnsi="Arial" w:cs="Arial"/>
          <w:bCs/>
          <w:sz w:val="22"/>
          <w:szCs w:val="22"/>
        </w:rPr>
        <w:t>Programu współpracy Gminy Miasto Szczecin z organizacjami pozarządowymi oraz innymi podmiotami prowadzącymi działalność pożytku publicznego na 201</w:t>
      </w:r>
      <w:r w:rsidR="00430930" w:rsidRPr="0024132B">
        <w:rPr>
          <w:rFonts w:ascii="Arial" w:hAnsi="Arial" w:cs="Arial"/>
          <w:bCs/>
          <w:sz w:val="22"/>
          <w:szCs w:val="22"/>
        </w:rPr>
        <w:t>9</w:t>
      </w:r>
      <w:r w:rsidR="0024132B">
        <w:rPr>
          <w:rFonts w:ascii="Arial" w:hAnsi="Arial" w:cs="Arial"/>
          <w:bCs/>
          <w:sz w:val="22"/>
          <w:szCs w:val="22"/>
        </w:rPr>
        <w:t xml:space="preserve"> rok</w:t>
      </w:r>
      <w:r w:rsidR="00586549">
        <w:rPr>
          <w:rFonts w:ascii="Arial" w:hAnsi="Arial" w:cs="Arial"/>
          <w:bCs/>
          <w:sz w:val="22"/>
          <w:szCs w:val="22"/>
        </w:rPr>
        <w:t>”</w:t>
      </w:r>
      <w:r w:rsidR="0024132B">
        <w:rPr>
          <w:rFonts w:ascii="Arial" w:hAnsi="Arial" w:cs="Arial"/>
          <w:bCs/>
          <w:sz w:val="22"/>
          <w:szCs w:val="22"/>
        </w:rPr>
        <w:t>.</w:t>
      </w:r>
    </w:p>
    <w:p w:rsidR="00F57B52" w:rsidRPr="0024132B" w:rsidRDefault="00871738" w:rsidP="00241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lastRenderedPageBreak/>
        <w:t xml:space="preserve">5) </w:t>
      </w:r>
      <w:r w:rsidR="00F57B52" w:rsidRPr="0024132B">
        <w:rPr>
          <w:rFonts w:ascii="Arial" w:hAnsi="Arial" w:cs="Arial"/>
          <w:sz w:val="22"/>
          <w:szCs w:val="22"/>
        </w:rPr>
        <w:t>Uchwałą Nr II/22/18 Rady Miasta Szczecin z dnia 18 grudnia 2018 r.  w sprawie przyjęcia Gminnego Programu Profilaktyki i Rozwiązywania Problemów Alkoholowych oraz Przeciwdziałania Narkomanii dla Miasta Szczecin na rok 2019</w:t>
      </w:r>
      <w:r w:rsidR="0024132B">
        <w:rPr>
          <w:rFonts w:ascii="Arial" w:hAnsi="Arial" w:cs="Arial"/>
          <w:sz w:val="22"/>
          <w:szCs w:val="22"/>
        </w:rPr>
        <w:t>.</w:t>
      </w:r>
    </w:p>
    <w:p w:rsidR="006B6068" w:rsidRPr="0024132B" w:rsidRDefault="00871738" w:rsidP="0024132B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>6</w:t>
      </w:r>
      <w:r w:rsidR="006B6068" w:rsidRPr="0024132B">
        <w:rPr>
          <w:rFonts w:ascii="Arial" w:hAnsi="Arial" w:cs="Arial"/>
          <w:bCs/>
          <w:sz w:val="22"/>
          <w:szCs w:val="22"/>
        </w:rPr>
        <w:t xml:space="preserve">) </w:t>
      </w:r>
      <w:r w:rsidR="00122C47">
        <w:rPr>
          <w:rFonts w:ascii="Arial" w:hAnsi="Arial" w:cs="Arial"/>
          <w:bCs/>
          <w:sz w:val="22"/>
          <w:szCs w:val="22"/>
        </w:rPr>
        <w:t>U</w:t>
      </w:r>
      <w:r w:rsidR="006F79F0" w:rsidRPr="00122C47">
        <w:rPr>
          <w:rFonts w:ascii="Arial" w:hAnsi="Arial" w:cs="Arial"/>
          <w:color w:val="000000"/>
          <w:sz w:val="22"/>
          <w:szCs w:val="22"/>
        </w:rPr>
        <w:t>chwał</w:t>
      </w:r>
      <w:r w:rsidR="00122C47">
        <w:rPr>
          <w:rFonts w:ascii="Arial" w:hAnsi="Arial" w:cs="Arial"/>
          <w:color w:val="000000"/>
          <w:sz w:val="22"/>
          <w:szCs w:val="22"/>
        </w:rPr>
        <w:t>ą</w:t>
      </w:r>
      <w:r w:rsidR="006F79F0" w:rsidRPr="0024132B">
        <w:rPr>
          <w:rFonts w:ascii="Arial" w:hAnsi="Arial" w:cs="Arial"/>
          <w:color w:val="000000"/>
          <w:sz w:val="22"/>
          <w:szCs w:val="22"/>
        </w:rPr>
        <w:t xml:space="preserve"> </w:t>
      </w:r>
      <w:r w:rsidR="00405E8D">
        <w:rPr>
          <w:rFonts w:ascii="Arial" w:hAnsi="Arial" w:cs="Arial"/>
          <w:bCs/>
          <w:color w:val="000000"/>
          <w:sz w:val="22"/>
          <w:szCs w:val="22"/>
        </w:rPr>
        <w:t>Nr</w:t>
      </w:r>
      <w:r w:rsidR="00F57B52" w:rsidRPr="00405E8D">
        <w:rPr>
          <w:rFonts w:ascii="Arial" w:hAnsi="Arial" w:cs="Arial"/>
          <w:bCs/>
          <w:color w:val="000000"/>
          <w:sz w:val="22"/>
          <w:szCs w:val="22"/>
        </w:rPr>
        <w:t xml:space="preserve"> III/67/19</w:t>
      </w:r>
      <w:r w:rsidR="00F57B52" w:rsidRPr="0024132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F79F0" w:rsidRPr="0024132B">
        <w:rPr>
          <w:rFonts w:ascii="Arial" w:hAnsi="Arial" w:cs="Arial"/>
          <w:color w:val="000000"/>
          <w:sz w:val="22"/>
          <w:szCs w:val="22"/>
        </w:rPr>
        <w:t xml:space="preserve">Rady Miasta Szczecin </w:t>
      </w:r>
      <w:r w:rsidR="00F57B52" w:rsidRPr="0024132B">
        <w:rPr>
          <w:rFonts w:ascii="Arial" w:hAnsi="Arial" w:cs="Arial"/>
          <w:color w:val="000000"/>
          <w:sz w:val="22"/>
          <w:szCs w:val="22"/>
        </w:rPr>
        <w:t xml:space="preserve">z dnia 22 stycznia 2019 roku </w:t>
      </w:r>
      <w:r w:rsidR="006F79F0" w:rsidRPr="0024132B">
        <w:rPr>
          <w:rFonts w:ascii="Arial" w:hAnsi="Arial" w:cs="Arial"/>
          <w:color w:val="000000"/>
          <w:sz w:val="22"/>
          <w:szCs w:val="22"/>
        </w:rPr>
        <w:t>w sprawie budżetu Miasta na 2019 rok</w:t>
      </w:r>
      <w:r w:rsidR="006B6068" w:rsidRPr="0024132B">
        <w:rPr>
          <w:rFonts w:ascii="Arial" w:hAnsi="Arial" w:cs="Arial"/>
          <w:bCs/>
          <w:sz w:val="22"/>
          <w:szCs w:val="22"/>
        </w:rPr>
        <w:t>,</w:t>
      </w:r>
    </w:p>
    <w:p w:rsidR="006B6068" w:rsidRPr="0024132B" w:rsidRDefault="00871738" w:rsidP="00B02E79">
      <w:pPr>
        <w:pStyle w:val="Tekstpodstawowywcity3"/>
        <w:spacing w:after="24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7</w:t>
      </w:r>
      <w:r w:rsidR="006B6068" w:rsidRPr="0024132B">
        <w:rPr>
          <w:rFonts w:ascii="Arial" w:hAnsi="Arial" w:cs="Arial"/>
          <w:sz w:val="22"/>
          <w:szCs w:val="22"/>
        </w:rPr>
        <w:t>) Zarządzeniem Nr 499/12 Prezydenta Miasta Szczecin z dnia 9 listopada 2012 roku w sprawie szczegółowych zasad współpracy finansowej i pozafinansowej Gminy Miasto Szczecin                   z organizacjami pozarządowymi i innymi podmiotami prowadzącymi działalność pożytku publicznego (zm. Zarządzenie Nr 512/14 Prezydenta Miasta Szczecin z dnia 31 grudnia 2014 r.). oraz następującymi zasadami:</w:t>
      </w:r>
    </w:p>
    <w:p w:rsidR="006A6548" w:rsidRPr="0024132B" w:rsidRDefault="00D61720" w:rsidP="0024132B">
      <w:pPr>
        <w:pStyle w:val="Akapitzlist"/>
        <w:numPr>
          <w:ilvl w:val="0"/>
          <w:numId w:val="17"/>
        </w:numPr>
        <w:spacing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Warunkiem udziału w konkursie i ubiegania się o dofinansowanie realizacji zadania publicznego jest złożenie w terminie określonym w pkt. </w:t>
      </w:r>
      <w:r w:rsidRPr="0024132B">
        <w:rPr>
          <w:rFonts w:ascii="Arial" w:hAnsi="Arial" w:cs="Arial"/>
          <w:color w:val="000000"/>
          <w:sz w:val="22"/>
          <w:szCs w:val="22"/>
        </w:rPr>
        <w:t>7</w:t>
      </w:r>
      <w:r w:rsidRPr="0024132B">
        <w:rPr>
          <w:rFonts w:ascii="Arial" w:hAnsi="Arial" w:cs="Arial"/>
          <w:sz w:val="22"/>
          <w:szCs w:val="22"/>
        </w:rPr>
        <w:t xml:space="preserve"> niniejszego ogłoszenia, kompletnej i prawidłowo wypełnionej oferty, zgodnej ze wzorem stanowiącym Załącznik nr 1 </w:t>
      </w:r>
      <w:r w:rsidRPr="0024132B">
        <w:rPr>
          <w:rFonts w:ascii="Arial" w:hAnsi="Arial" w:cs="Arial"/>
          <w:bCs/>
          <w:sz w:val="22"/>
          <w:szCs w:val="22"/>
        </w:rPr>
        <w:t>Rozporządzenia Ministra Rodziny, Pracy i Polityki Społecznej z dnia 17 sierpnia 2016 r. w sprawie wzorów ofert i ramowych wzorów umów dotyczących realizacji zadań publicznych oraz wzorów sprawozdań z wykonania tych zadań</w:t>
      </w:r>
      <w:r w:rsidRPr="0024132B">
        <w:rPr>
          <w:rFonts w:ascii="Arial" w:hAnsi="Arial" w:cs="Arial"/>
          <w:sz w:val="22"/>
          <w:szCs w:val="22"/>
        </w:rPr>
        <w:t xml:space="preserve"> na obowiązującym formularzu </w:t>
      </w:r>
      <w:r w:rsidRPr="0024132B">
        <w:rPr>
          <w:rFonts w:ascii="Arial" w:hAnsi="Arial" w:cs="Arial"/>
          <w:b/>
          <w:sz w:val="22"/>
          <w:szCs w:val="22"/>
        </w:rPr>
        <w:t>BDO-10</w:t>
      </w:r>
      <w:r w:rsidRPr="0024132B">
        <w:rPr>
          <w:rFonts w:ascii="Arial" w:hAnsi="Arial" w:cs="Arial"/>
          <w:sz w:val="22"/>
          <w:szCs w:val="22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przypadku, gdy dana pozycja oferty  do podmiotu lub projektu należy wpisać np. „nie dotyczy”.</w:t>
      </w:r>
    </w:p>
    <w:p w:rsidR="007D6A54" w:rsidRPr="0024132B" w:rsidRDefault="006B6068" w:rsidP="0024132B">
      <w:pPr>
        <w:pStyle w:val="Tekstpodstawowywcity3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Gmina Miasto Szczecin przekaże do</w:t>
      </w:r>
      <w:r w:rsidR="00D75D7E" w:rsidRPr="0024132B">
        <w:rPr>
          <w:rFonts w:ascii="Arial" w:hAnsi="Arial" w:cs="Arial"/>
          <w:sz w:val="22"/>
          <w:szCs w:val="22"/>
        </w:rPr>
        <w:t>tację</w:t>
      </w:r>
      <w:r w:rsidRPr="0024132B">
        <w:rPr>
          <w:rFonts w:ascii="Arial" w:hAnsi="Arial" w:cs="Arial"/>
          <w:sz w:val="22"/>
          <w:szCs w:val="22"/>
        </w:rPr>
        <w:t xml:space="preserve"> na realizację zadań publicznych organizacji(om), któr</w:t>
      </w:r>
      <w:r w:rsidR="00D75D7E" w:rsidRPr="0024132B">
        <w:rPr>
          <w:rFonts w:ascii="Arial" w:hAnsi="Arial" w:cs="Arial"/>
          <w:sz w:val="22"/>
          <w:szCs w:val="22"/>
        </w:rPr>
        <w:t>ej(</w:t>
      </w:r>
      <w:r w:rsidRPr="0024132B">
        <w:rPr>
          <w:rFonts w:ascii="Arial" w:hAnsi="Arial" w:cs="Arial"/>
          <w:sz w:val="22"/>
          <w:szCs w:val="22"/>
        </w:rPr>
        <w:t>ych</w:t>
      </w:r>
      <w:r w:rsidR="00D75D7E" w:rsidRPr="0024132B">
        <w:rPr>
          <w:rFonts w:ascii="Arial" w:hAnsi="Arial" w:cs="Arial"/>
          <w:sz w:val="22"/>
          <w:szCs w:val="22"/>
        </w:rPr>
        <w:t>)</w:t>
      </w:r>
      <w:r w:rsidRPr="0024132B">
        <w:rPr>
          <w:rFonts w:ascii="Arial" w:hAnsi="Arial" w:cs="Arial"/>
          <w:sz w:val="22"/>
          <w:szCs w:val="22"/>
        </w:rPr>
        <w:t xml:space="preserve"> oferty uznane zostaną za najkorzystniejsze.</w:t>
      </w:r>
    </w:p>
    <w:p w:rsidR="0024132B" w:rsidRDefault="006B6068" w:rsidP="0024132B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Proponowane zadanie musi mieścić się w zakresie działalności s</w:t>
      </w:r>
      <w:r w:rsidR="007D6A54" w:rsidRPr="0024132B">
        <w:rPr>
          <w:rFonts w:ascii="Arial" w:hAnsi="Arial" w:cs="Arial"/>
          <w:sz w:val="22"/>
          <w:szCs w:val="22"/>
        </w:rPr>
        <w:t>tatutowej organizacji.</w:t>
      </w:r>
    </w:p>
    <w:p w:rsidR="00D61720" w:rsidRPr="0024132B" w:rsidRDefault="00D61720" w:rsidP="0024132B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 rubryce „Informacje o wcześniejszej działalności oferenta(-ów)</w:t>
      </w:r>
      <w:r w:rsidR="0024132B">
        <w:rPr>
          <w:rFonts w:ascii="Arial" w:hAnsi="Arial" w:cs="Arial"/>
          <w:sz w:val="22"/>
          <w:szCs w:val="22"/>
        </w:rPr>
        <w:t xml:space="preserve">” należy podać </w:t>
      </w:r>
      <w:r w:rsidRPr="0024132B">
        <w:rPr>
          <w:rFonts w:ascii="Arial" w:hAnsi="Arial" w:cs="Arial"/>
          <w:sz w:val="22"/>
          <w:szCs w:val="22"/>
        </w:rPr>
        <w:t>informacje o wcześniejszej działalności oferenta w zakresie, którego dotyczy zadanie publiczne oraz zrealizowanych zadaniach publicznych w ostatnich 3 latach.</w:t>
      </w:r>
    </w:p>
    <w:p w:rsidR="007D6A54" w:rsidRPr="0024132B" w:rsidRDefault="006B6068" w:rsidP="0024132B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                    i koszt</w:t>
      </w:r>
      <w:r w:rsidR="00D07F98" w:rsidRPr="0024132B">
        <w:rPr>
          <w:rFonts w:ascii="Arial" w:hAnsi="Arial" w:cs="Arial"/>
          <w:sz w:val="22"/>
          <w:szCs w:val="22"/>
        </w:rPr>
        <w:t>orysu lub wycofuje swoją ofertę.</w:t>
      </w:r>
    </w:p>
    <w:p w:rsidR="007D6A54" w:rsidRPr="0024132B" w:rsidRDefault="006B6068" w:rsidP="0024132B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Składane oferty stanowią informację publiczną w rozumieniu art.</w:t>
      </w:r>
      <w:r w:rsidR="009B701F" w:rsidRPr="0024132B">
        <w:rPr>
          <w:rFonts w:ascii="Arial" w:hAnsi="Arial" w:cs="Arial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>1 ustawy z dnia                     06 września 2001 r. o dostępie do informacji publicznej i w związku z powyższym mogą podlegać udostępnieniu na zasadach i w trybie określonych w ww. ustawie.</w:t>
      </w:r>
    </w:p>
    <w:p w:rsidR="007D6A54" w:rsidRPr="0024132B" w:rsidRDefault="00EE6CEA" w:rsidP="0024132B">
      <w:pPr>
        <w:pStyle w:val="Tekstpodstawowywcity3"/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 Organizacja wnioskując o przyznanie dotacji w</w:t>
      </w:r>
      <w:r w:rsidR="009611E4" w:rsidRPr="0024132B">
        <w:rPr>
          <w:rFonts w:ascii="Arial" w:hAnsi="Arial" w:cs="Arial"/>
          <w:sz w:val="22"/>
          <w:szCs w:val="22"/>
        </w:rPr>
        <w:t xml:space="preserve"> przedmiotowym konkursie nie może ubiegać się o przyznanie i korzystać ze środków finansowych</w:t>
      </w:r>
      <w:r w:rsidRPr="0024132B">
        <w:rPr>
          <w:rFonts w:ascii="Arial" w:hAnsi="Arial" w:cs="Arial"/>
          <w:sz w:val="22"/>
          <w:szCs w:val="22"/>
        </w:rPr>
        <w:t xml:space="preserve"> z innych źródeł gminnych (Gminy Miasto Szczecin) na to samo działanie w ramach realizowanego zadania publicznego.</w:t>
      </w:r>
      <w:r w:rsidR="007D6A54" w:rsidRPr="0024132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4132B" w:rsidRPr="0024132B" w:rsidRDefault="007D6A54" w:rsidP="0024132B">
      <w:pPr>
        <w:pStyle w:val="Tekstpodstawowywcity3"/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Do oferty należy dołączyć harmonogram działań i budżet projektu</w:t>
      </w:r>
      <w:r w:rsidR="0024132B">
        <w:rPr>
          <w:rFonts w:ascii="Arial" w:hAnsi="Arial" w:cs="Arial"/>
          <w:sz w:val="22"/>
          <w:szCs w:val="22"/>
        </w:rPr>
        <w:t>.</w:t>
      </w:r>
    </w:p>
    <w:p w:rsidR="00FF7B11" w:rsidRPr="0024132B" w:rsidRDefault="0024132B" w:rsidP="0024132B">
      <w:pPr>
        <w:pStyle w:val="Tekstpodstawowywcity3"/>
        <w:numPr>
          <w:ilvl w:val="0"/>
          <w:numId w:val="17"/>
        </w:numPr>
        <w:tabs>
          <w:tab w:val="left" w:pos="709"/>
        </w:tabs>
        <w:spacing w:after="24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Nie dopuszcza się składanie ofert na wybrane części zadania.</w:t>
      </w:r>
    </w:p>
    <w:p w:rsidR="007561EB" w:rsidRPr="0024132B" w:rsidRDefault="00871738" w:rsidP="0024132B">
      <w:pPr>
        <w:pStyle w:val="Tekstpodstawowywcity3"/>
        <w:tabs>
          <w:tab w:val="left" w:pos="709"/>
          <w:tab w:val="left" w:pos="85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8</w:t>
      </w:r>
      <w:r w:rsidR="00FF7B11" w:rsidRPr="0024132B">
        <w:rPr>
          <w:rFonts w:ascii="Arial" w:hAnsi="Arial" w:cs="Arial"/>
          <w:sz w:val="22"/>
          <w:szCs w:val="22"/>
        </w:rPr>
        <w:t>) Zarządzenie Nr 252/18 Prezydenta Miasta Szczecin dnia 21 czerwca 2018 r. zmieniające zarządzenie w sprawie zasad używania w obrocie znaków towarowych identyfikujących Gminę Miasto Szczecin</w:t>
      </w:r>
      <w:r w:rsidR="00B9172A" w:rsidRPr="0024132B">
        <w:rPr>
          <w:rFonts w:ascii="Arial" w:hAnsi="Arial" w:cs="Arial"/>
          <w:sz w:val="22"/>
          <w:szCs w:val="22"/>
        </w:rPr>
        <w:t>*</w:t>
      </w:r>
      <w:r w:rsidR="00FF7B11" w:rsidRPr="0024132B">
        <w:rPr>
          <w:rFonts w:ascii="Arial" w:hAnsi="Arial" w:cs="Arial"/>
          <w:sz w:val="22"/>
          <w:szCs w:val="22"/>
        </w:rPr>
        <w:t>.</w:t>
      </w:r>
    </w:p>
    <w:p w:rsidR="008F5B88" w:rsidRPr="0024132B" w:rsidRDefault="008F5B88" w:rsidP="0024132B">
      <w:pPr>
        <w:pStyle w:val="Tekstpodstawowywcity3"/>
        <w:tabs>
          <w:tab w:val="left" w:pos="709"/>
          <w:tab w:val="left" w:pos="851"/>
        </w:tabs>
        <w:spacing w:line="276" w:lineRule="auto"/>
        <w:ind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:rsidR="00DD6410" w:rsidRPr="0024132B" w:rsidRDefault="00DD6410" w:rsidP="0024132B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b/>
          <w:bCs/>
          <w:sz w:val="22"/>
          <w:szCs w:val="22"/>
        </w:rPr>
        <w:t>Wymagania wobec realizatora zadania:</w:t>
      </w:r>
    </w:p>
    <w:p w:rsidR="0024132B" w:rsidRDefault="00DD6410" w:rsidP="0024132B">
      <w:pPr>
        <w:pStyle w:val="Akapitzlist"/>
        <w:numPr>
          <w:ilvl w:val="0"/>
          <w:numId w:val="30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Prowadzi program stre</w:t>
      </w:r>
      <w:r w:rsidR="00871738" w:rsidRPr="0024132B">
        <w:rPr>
          <w:rFonts w:ascii="Arial" w:hAnsi="Arial" w:cs="Arial"/>
          <w:sz w:val="22"/>
          <w:szCs w:val="22"/>
        </w:rPr>
        <w:t>e</w:t>
      </w:r>
      <w:r w:rsidRPr="0024132B">
        <w:rPr>
          <w:rFonts w:ascii="Arial" w:hAnsi="Arial" w:cs="Arial"/>
          <w:sz w:val="22"/>
          <w:szCs w:val="22"/>
        </w:rPr>
        <w:t>tworkerski na terenie Miasta Szczecin</w:t>
      </w:r>
      <w:r w:rsidR="004906C0" w:rsidRPr="0024132B">
        <w:rPr>
          <w:rFonts w:ascii="Arial" w:hAnsi="Arial" w:cs="Arial"/>
          <w:sz w:val="22"/>
          <w:szCs w:val="22"/>
        </w:rPr>
        <w:t xml:space="preserve"> przy uwzględnieniu </w:t>
      </w:r>
      <w:r w:rsidR="0052034D" w:rsidRPr="0024132B">
        <w:rPr>
          <w:rFonts w:ascii="Arial" w:hAnsi="Arial" w:cs="Arial"/>
          <w:sz w:val="22"/>
          <w:szCs w:val="22"/>
        </w:rPr>
        <w:t>lewobrzeżnych i prawobrzeżnych dzielnic</w:t>
      </w:r>
      <w:r w:rsidRPr="0024132B">
        <w:rPr>
          <w:rFonts w:ascii="Arial" w:hAnsi="Arial" w:cs="Arial"/>
          <w:sz w:val="22"/>
          <w:szCs w:val="22"/>
        </w:rPr>
        <w:t>.</w:t>
      </w:r>
    </w:p>
    <w:p w:rsidR="0024132B" w:rsidRDefault="005A3ACA" w:rsidP="0024132B">
      <w:pPr>
        <w:pStyle w:val="Akapitzlist"/>
        <w:numPr>
          <w:ilvl w:val="0"/>
          <w:numId w:val="30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lastRenderedPageBreak/>
        <w:t xml:space="preserve">Przedstawi i uzasadni potrzeby realizacji zadania przy uwzględnieniu </w:t>
      </w:r>
      <w:r w:rsidR="004423B9" w:rsidRPr="0024132B">
        <w:rPr>
          <w:rFonts w:ascii="Arial" w:hAnsi="Arial" w:cs="Arial"/>
          <w:sz w:val="22"/>
          <w:szCs w:val="22"/>
        </w:rPr>
        <w:t>sytuacji i potrzeb adresatów</w:t>
      </w:r>
      <w:r w:rsidR="00871738" w:rsidRPr="0024132B">
        <w:rPr>
          <w:rFonts w:ascii="Arial" w:hAnsi="Arial" w:cs="Arial"/>
          <w:sz w:val="22"/>
          <w:szCs w:val="22"/>
        </w:rPr>
        <w:t xml:space="preserve"> zadania</w:t>
      </w:r>
      <w:r w:rsidR="004423B9" w:rsidRPr="0024132B">
        <w:rPr>
          <w:rFonts w:ascii="Arial" w:hAnsi="Arial" w:cs="Arial"/>
          <w:sz w:val="22"/>
          <w:szCs w:val="22"/>
        </w:rPr>
        <w:t>.</w:t>
      </w:r>
    </w:p>
    <w:p w:rsidR="004423B9" w:rsidRPr="0024132B" w:rsidRDefault="004423B9" w:rsidP="0024132B">
      <w:pPr>
        <w:pStyle w:val="Akapitzlist"/>
        <w:numPr>
          <w:ilvl w:val="0"/>
          <w:numId w:val="30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Realizator zadania zobowiązany jest przedstawić w ofercie, a następnie prowadzić program streetworkerski zawierający minimum:</w:t>
      </w:r>
    </w:p>
    <w:p w:rsidR="0024132B" w:rsidRDefault="004423B9" w:rsidP="0024132B">
      <w:pPr>
        <w:pStyle w:val="Akapitzlist"/>
        <w:numPr>
          <w:ilvl w:val="0"/>
          <w:numId w:val="31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Koncepcję organizacji patroli streetworkerskich (koordynacja, liczba patroli, godziny pracy patroli itp.),</w:t>
      </w:r>
    </w:p>
    <w:p w:rsidR="0024132B" w:rsidRDefault="004423B9" w:rsidP="0024132B">
      <w:pPr>
        <w:pStyle w:val="Akapitzlist"/>
        <w:numPr>
          <w:ilvl w:val="0"/>
          <w:numId w:val="31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Koncepcję pracy z osobami bezdomnymi z opisem planowanych form i metod pracy, </w:t>
      </w:r>
      <w:r w:rsidR="0024132B">
        <w:rPr>
          <w:rFonts w:ascii="Arial" w:hAnsi="Arial" w:cs="Arial"/>
          <w:sz w:val="22"/>
          <w:szCs w:val="22"/>
        </w:rPr>
        <w:br/>
      </w:r>
      <w:r w:rsidRPr="0024132B">
        <w:rPr>
          <w:rFonts w:ascii="Arial" w:hAnsi="Arial" w:cs="Arial"/>
          <w:sz w:val="22"/>
          <w:szCs w:val="22"/>
        </w:rPr>
        <w:t>w tym diagnozowanie sytuacji osoby bezdomnej, działania interwencyjno</w:t>
      </w:r>
      <w:r w:rsidR="002C7646" w:rsidRPr="0024132B">
        <w:rPr>
          <w:rFonts w:ascii="Arial" w:hAnsi="Arial" w:cs="Arial"/>
          <w:sz w:val="22"/>
          <w:szCs w:val="22"/>
        </w:rPr>
        <w:t>–</w:t>
      </w:r>
      <w:r w:rsidRPr="0024132B">
        <w:rPr>
          <w:rFonts w:ascii="Arial" w:hAnsi="Arial" w:cs="Arial"/>
          <w:sz w:val="22"/>
          <w:szCs w:val="22"/>
        </w:rPr>
        <w:t>motywacyjne</w:t>
      </w:r>
      <w:r w:rsidR="00024797" w:rsidRPr="0024132B">
        <w:rPr>
          <w:rFonts w:ascii="Arial" w:hAnsi="Arial" w:cs="Arial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 xml:space="preserve">ukierunkowane na budowanie motywacji do zmiany sytuacji życiowej, </w:t>
      </w:r>
      <w:r w:rsidR="001A2D21" w:rsidRPr="0024132B">
        <w:rPr>
          <w:rFonts w:ascii="Arial" w:hAnsi="Arial" w:cs="Arial"/>
          <w:sz w:val="22"/>
          <w:szCs w:val="22"/>
        </w:rPr>
        <w:t>w tym w zakresie korzystania ze wsparcia specjalistów ds.</w:t>
      </w:r>
      <w:r w:rsidRPr="0024132B">
        <w:rPr>
          <w:rFonts w:ascii="Arial" w:hAnsi="Arial" w:cs="Arial"/>
          <w:sz w:val="22"/>
          <w:szCs w:val="22"/>
        </w:rPr>
        <w:t xml:space="preserve"> uzależnień, pomocy</w:t>
      </w:r>
      <w:r w:rsidR="00871738" w:rsidRPr="0024132B">
        <w:rPr>
          <w:rFonts w:ascii="Arial" w:hAnsi="Arial" w:cs="Arial"/>
          <w:sz w:val="22"/>
          <w:szCs w:val="22"/>
        </w:rPr>
        <w:t xml:space="preserve"> terapeutycznej,</w:t>
      </w:r>
      <w:r w:rsidRPr="0024132B">
        <w:rPr>
          <w:rFonts w:ascii="Arial" w:hAnsi="Arial" w:cs="Arial"/>
          <w:sz w:val="22"/>
          <w:szCs w:val="22"/>
        </w:rPr>
        <w:t xml:space="preserve"> psychologicznej</w:t>
      </w:r>
      <w:r w:rsidR="0052034D" w:rsidRPr="0024132B">
        <w:rPr>
          <w:rFonts w:ascii="Arial" w:hAnsi="Arial" w:cs="Arial"/>
          <w:sz w:val="22"/>
          <w:szCs w:val="22"/>
        </w:rPr>
        <w:t>,</w:t>
      </w:r>
      <w:r w:rsidR="001A2D21" w:rsidRPr="0024132B">
        <w:rPr>
          <w:rFonts w:ascii="Arial" w:hAnsi="Arial" w:cs="Arial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>medycznej</w:t>
      </w:r>
      <w:r w:rsidR="00595004" w:rsidRPr="0024132B">
        <w:rPr>
          <w:rFonts w:ascii="Arial" w:hAnsi="Arial" w:cs="Arial"/>
          <w:sz w:val="22"/>
          <w:szCs w:val="22"/>
        </w:rPr>
        <w:t>, prawnej oraz informowanie na temat dostępnych form pomocowych na terenie Szczecina</w:t>
      </w:r>
      <w:r w:rsidR="00B407E5" w:rsidRPr="0024132B">
        <w:rPr>
          <w:rFonts w:ascii="Arial" w:hAnsi="Arial" w:cs="Arial"/>
          <w:sz w:val="22"/>
          <w:szCs w:val="22"/>
        </w:rPr>
        <w:t>.</w:t>
      </w:r>
    </w:p>
    <w:p w:rsidR="0024132B" w:rsidRDefault="004423B9" w:rsidP="0024132B">
      <w:pPr>
        <w:pStyle w:val="Akapitzlist"/>
        <w:numPr>
          <w:ilvl w:val="0"/>
          <w:numId w:val="31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Koncepcję budowania sieci współpracy ze Strażą Miejską, </w:t>
      </w:r>
      <w:r w:rsidR="0052034D" w:rsidRPr="0024132B">
        <w:rPr>
          <w:rFonts w:ascii="Arial" w:hAnsi="Arial" w:cs="Arial"/>
          <w:sz w:val="22"/>
          <w:szCs w:val="22"/>
        </w:rPr>
        <w:t xml:space="preserve"> Miejskim Ośrodkiem Pomocy Rodzinie w Szczecinie</w:t>
      </w:r>
      <w:r w:rsidRPr="0024132B">
        <w:rPr>
          <w:rFonts w:ascii="Arial" w:hAnsi="Arial" w:cs="Arial"/>
          <w:sz w:val="22"/>
          <w:szCs w:val="22"/>
        </w:rPr>
        <w:t>, placówkami ochrony zdrowia, placówkami pomocowymi dla osób bezdomnych oraz innymi podmiotami dział</w:t>
      </w:r>
      <w:r w:rsidR="002C7646" w:rsidRPr="0024132B">
        <w:rPr>
          <w:rFonts w:ascii="Arial" w:hAnsi="Arial" w:cs="Arial"/>
          <w:sz w:val="22"/>
          <w:szCs w:val="22"/>
        </w:rPr>
        <w:t>a</w:t>
      </w:r>
      <w:r w:rsidRPr="0024132B">
        <w:rPr>
          <w:rFonts w:ascii="Arial" w:hAnsi="Arial" w:cs="Arial"/>
          <w:sz w:val="22"/>
          <w:szCs w:val="22"/>
        </w:rPr>
        <w:t>jącymi na rzecz poprawy sytuacji osób bezdomnych.</w:t>
      </w:r>
    </w:p>
    <w:p w:rsidR="004423B9" w:rsidRPr="0024132B" w:rsidRDefault="004423B9" w:rsidP="0024132B">
      <w:pPr>
        <w:pStyle w:val="Akapitzlist"/>
        <w:numPr>
          <w:ilvl w:val="0"/>
          <w:numId w:val="31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Wzory dokumentacji prowadzonej w ramach programu,</w:t>
      </w:r>
    </w:p>
    <w:p w:rsidR="0024132B" w:rsidRDefault="004423B9" w:rsidP="0024132B">
      <w:pPr>
        <w:pStyle w:val="Akapitzlist"/>
        <w:numPr>
          <w:ilvl w:val="0"/>
          <w:numId w:val="30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Sporządzenie raportu końcowego zawierającego ewaluację programu, ocenę rezultatów </w:t>
      </w:r>
      <w:r w:rsidR="0024132B">
        <w:rPr>
          <w:rFonts w:ascii="Arial" w:hAnsi="Arial" w:cs="Arial"/>
          <w:sz w:val="22"/>
          <w:szCs w:val="22"/>
        </w:rPr>
        <w:br/>
      </w:r>
      <w:r w:rsidRPr="0024132B">
        <w:rPr>
          <w:rFonts w:ascii="Arial" w:hAnsi="Arial" w:cs="Arial"/>
          <w:sz w:val="22"/>
          <w:szCs w:val="22"/>
        </w:rPr>
        <w:t>i rekomendacje, co do celowości kontynuowania programu i ewentualnych jego korekt.</w:t>
      </w:r>
    </w:p>
    <w:p w:rsidR="0024132B" w:rsidRDefault="004423B9" w:rsidP="0024132B">
      <w:pPr>
        <w:pStyle w:val="Akapitzlist"/>
        <w:numPr>
          <w:ilvl w:val="0"/>
          <w:numId w:val="30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Realizator zadania zobowiązany jest do</w:t>
      </w:r>
      <w:r w:rsidR="0024132B">
        <w:rPr>
          <w:rFonts w:ascii="Arial" w:hAnsi="Arial" w:cs="Arial"/>
          <w:sz w:val="22"/>
          <w:szCs w:val="22"/>
        </w:rPr>
        <w:t>:</w:t>
      </w:r>
    </w:p>
    <w:p w:rsidR="0024132B" w:rsidRDefault="006D1E12" w:rsidP="0024132B">
      <w:pPr>
        <w:pStyle w:val="Akapitzlist"/>
        <w:numPr>
          <w:ilvl w:val="0"/>
          <w:numId w:val="33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bieżące</w:t>
      </w:r>
      <w:r w:rsidR="0024132B" w:rsidRPr="0024132B">
        <w:rPr>
          <w:rFonts w:ascii="Arial" w:hAnsi="Arial" w:cs="Arial"/>
          <w:sz w:val="22"/>
          <w:szCs w:val="22"/>
        </w:rPr>
        <w:t>go</w:t>
      </w:r>
      <w:r w:rsidRPr="0024132B">
        <w:rPr>
          <w:rFonts w:ascii="Arial" w:hAnsi="Arial" w:cs="Arial"/>
          <w:sz w:val="22"/>
          <w:szCs w:val="22"/>
        </w:rPr>
        <w:t xml:space="preserve"> </w:t>
      </w:r>
      <w:r w:rsidR="0024132B" w:rsidRPr="0024132B">
        <w:rPr>
          <w:rFonts w:ascii="Arial" w:hAnsi="Arial" w:cs="Arial"/>
          <w:sz w:val="22"/>
          <w:szCs w:val="22"/>
        </w:rPr>
        <w:t>informowania</w:t>
      </w:r>
      <w:r w:rsidR="004423B9" w:rsidRPr="0024132B">
        <w:rPr>
          <w:rFonts w:ascii="Arial" w:hAnsi="Arial" w:cs="Arial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>W</w:t>
      </w:r>
      <w:r w:rsidR="0024132B" w:rsidRPr="0024132B">
        <w:rPr>
          <w:rFonts w:ascii="Arial" w:hAnsi="Arial" w:cs="Arial"/>
          <w:sz w:val="22"/>
          <w:szCs w:val="22"/>
        </w:rPr>
        <w:t xml:space="preserve">ydziału Spraw Społecznych </w:t>
      </w:r>
      <w:r w:rsidRPr="0024132B">
        <w:rPr>
          <w:rFonts w:ascii="Arial" w:hAnsi="Arial" w:cs="Arial"/>
          <w:sz w:val="22"/>
          <w:szCs w:val="22"/>
        </w:rPr>
        <w:t>UM</w:t>
      </w:r>
      <w:r w:rsidR="004423B9" w:rsidRPr="0024132B">
        <w:rPr>
          <w:rFonts w:ascii="Arial" w:hAnsi="Arial" w:cs="Arial"/>
          <w:sz w:val="22"/>
          <w:szCs w:val="22"/>
        </w:rPr>
        <w:t xml:space="preserve"> o </w:t>
      </w:r>
      <w:r w:rsidRPr="0024132B">
        <w:rPr>
          <w:rFonts w:ascii="Arial" w:hAnsi="Arial" w:cs="Arial"/>
          <w:sz w:val="22"/>
          <w:szCs w:val="22"/>
        </w:rPr>
        <w:t xml:space="preserve">zmianach w składzie </w:t>
      </w:r>
      <w:r w:rsidR="004423B9" w:rsidRPr="0024132B">
        <w:rPr>
          <w:rFonts w:ascii="Arial" w:hAnsi="Arial" w:cs="Arial"/>
          <w:sz w:val="22"/>
          <w:szCs w:val="22"/>
        </w:rPr>
        <w:t>kadry realizującej zadanie</w:t>
      </w:r>
      <w:r w:rsidRPr="0024132B">
        <w:rPr>
          <w:rFonts w:ascii="Arial" w:hAnsi="Arial" w:cs="Arial"/>
          <w:sz w:val="22"/>
          <w:szCs w:val="22"/>
        </w:rPr>
        <w:t>,</w:t>
      </w:r>
    </w:p>
    <w:p w:rsidR="004423B9" w:rsidRDefault="004423B9" w:rsidP="0024132B">
      <w:pPr>
        <w:pStyle w:val="Akapitzlist"/>
        <w:numPr>
          <w:ilvl w:val="0"/>
          <w:numId w:val="33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informowania </w:t>
      </w:r>
      <w:r w:rsidR="0024132B">
        <w:rPr>
          <w:rFonts w:ascii="Arial" w:hAnsi="Arial" w:cs="Arial"/>
          <w:sz w:val="22"/>
          <w:szCs w:val="22"/>
        </w:rPr>
        <w:t>Miejskiego Ośrodka Pomocy Rodzinie w Szczecinie</w:t>
      </w:r>
      <w:r w:rsidR="006D1E12" w:rsidRPr="0024132B">
        <w:rPr>
          <w:rFonts w:ascii="Arial" w:hAnsi="Arial" w:cs="Arial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 xml:space="preserve">o miejscach przebywania i liczbie osób bezdomnych w rejonie objętym </w:t>
      </w:r>
      <w:r w:rsidR="002C7646" w:rsidRPr="0024132B">
        <w:rPr>
          <w:rFonts w:ascii="Arial" w:hAnsi="Arial" w:cs="Arial"/>
          <w:sz w:val="22"/>
          <w:szCs w:val="22"/>
        </w:rPr>
        <w:t>p</w:t>
      </w:r>
      <w:r w:rsidRPr="0024132B">
        <w:rPr>
          <w:rFonts w:ascii="Arial" w:hAnsi="Arial" w:cs="Arial"/>
          <w:sz w:val="22"/>
          <w:szCs w:val="22"/>
        </w:rPr>
        <w:t>rogramem,</w:t>
      </w:r>
    </w:p>
    <w:p w:rsidR="0024132B" w:rsidRPr="0024132B" w:rsidRDefault="0024132B" w:rsidP="0024132B">
      <w:pPr>
        <w:pStyle w:val="Akapitzlist"/>
        <w:spacing w:after="100"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TERMIN REALIZACJI ZADANIA</w:t>
      </w:r>
      <w:r w:rsidRPr="0024132B">
        <w:rPr>
          <w:rFonts w:ascii="Arial" w:hAnsi="Arial" w:cs="Arial"/>
          <w:sz w:val="22"/>
          <w:szCs w:val="22"/>
        </w:rPr>
        <w:t xml:space="preserve"> </w:t>
      </w:r>
    </w:p>
    <w:p w:rsidR="006B6068" w:rsidRPr="0024132B" w:rsidRDefault="006B6068" w:rsidP="0024132B">
      <w:pPr>
        <w:pStyle w:val="Tekstpodstawowywcity3"/>
        <w:tabs>
          <w:tab w:val="num" w:pos="0"/>
        </w:tabs>
        <w:spacing w:after="24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Realizacja zadania przewidziana jest na okres </w:t>
      </w:r>
      <w:r w:rsidRPr="0024132B">
        <w:rPr>
          <w:rFonts w:ascii="Arial" w:hAnsi="Arial" w:cs="Arial"/>
          <w:bCs/>
          <w:i/>
          <w:sz w:val="22"/>
          <w:szCs w:val="22"/>
        </w:rPr>
        <w:t xml:space="preserve">od dnia podpisania umowy do </w:t>
      </w:r>
      <w:r w:rsidR="00BB3A56" w:rsidRPr="0024132B">
        <w:rPr>
          <w:rFonts w:ascii="Arial" w:hAnsi="Arial" w:cs="Arial"/>
          <w:i/>
          <w:sz w:val="22"/>
          <w:szCs w:val="22"/>
        </w:rPr>
        <w:t>31 grudnia 20</w:t>
      </w:r>
      <w:r w:rsidR="006010A4" w:rsidRPr="0024132B">
        <w:rPr>
          <w:rFonts w:ascii="Arial" w:hAnsi="Arial" w:cs="Arial"/>
          <w:i/>
          <w:sz w:val="22"/>
          <w:szCs w:val="22"/>
        </w:rPr>
        <w:t xml:space="preserve">19 </w:t>
      </w:r>
      <w:r w:rsidRPr="0024132B">
        <w:rPr>
          <w:rFonts w:ascii="Arial" w:hAnsi="Arial" w:cs="Arial"/>
          <w:i/>
          <w:sz w:val="22"/>
          <w:szCs w:val="22"/>
        </w:rPr>
        <w:t xml:space="preserve">roku. </w:t>
      </w:r>
    </w:p>
    <w:p w:rsidR="006B6068" w:rsidRPr="0024132B" w:rsidRDefault="006B6068" w:rsidP="0024132B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WARUNKI REALIZACJI ZADANIA</w:t>
      </w:r>
    </w:p>
    <w:p w:rsidR="006B6068" w:rsidRPr="0024132B" w:rsidRDefault="006B6068" w:rsidP="0024132B">
      <w:pPr>
        <w:pStyle w:val="Tekstpodstawowywcity3"/>
        <w:numPr>
          <w:ilvl w:val="0"/>
          <w:numId w:val="4"/>
        </w:numPr>
        <w:tabs>
          <w:tab w:val="left" w:pos="426"/>
        </w:tabs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 konkursie mogą uczestniczyć podmioty uprawnione:</w:t>
      </w:r>
    </w:p>
    <w:p w:rsidR="006B6068" w:rsidRPr="0024132B" w:rsidRDefault="006B6068" w:rsidP="0024132B">
      <w:pPr>
        <w:pStyle w:val="Tekstpodstawowywcity3"/>
        <w:tabs>
          <w:tab w:val="left" w:pos="709"/>
        </w:tabs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- organizacje pozarządowe;</w:t>
      </w:r>
    </w:p>
    <w:p w:rsidR="006B6068" w:rsidRPr="0024132B" w:rsidRDefault="006B6068" w:rsidP="0024132B">
      <w:pPr>
        <w:pStyle w:val="Tekstpodstawowywcity3"/>
        <w:tabs>
          <w:tab w:val="left" w:pos="709"/>
        </w:tabs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-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6B6068" w:rsidRPr="0024132B" w:rsidRDefault="006B6068" w:rsidP="0024132B">
      <w:pPr>
        <w:pStyle w:val="Tekstpodstawowywcity3"/>
        <w:tabs>
          <w:tab w:val="left" w:pos="709"/>
        </w:tabs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- stowarzyszenia jednostek samorządu terytorialnego;</w:t>
      </w:r>
    </w:p>
    <w:p w:rsidR="006B6068" w:rsidRPr="0024132B" w:rsidRDefault="006B6068" w:rsidP="0024132B">
      <w:pPr>
        <w:pStyle w:val="Tekstpodstawowywcity3"/>
        <w:tabs>
          <w:tab w:val="left" w:pos="709"/>
        </w:tabs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- spółdzielnie socjalne;</w:t>
      </w:r>
    </w:p>
    <w:p w:rsidR="006B6068" w:rsidRPr="0024132B" w:rsidRDefault="006B6068" w:rsidP="0024132B">
      <w:pPr>
        <w:pStyle w:val="Tekstpodstawowywcity3"/>
        <w:tabs>
          <w:tab w:val="left" w:pos="709"/>
        </w:tabs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- spółki akcyjne oraz spółki z ograniczoną odpowiedzialnością oraz kluby sportowe będące spółkami działającymi na podstawie przepisów Ustawy z d</w:t>
      </w:r>
      <w:r w:rsidR="00D07F98" w:rsidRPr="0024132B">
        <w:rPr>
          <w:rFonts w:ascii="Arial" w:hAnsi="Arial" w:cs="Arial"/>
          <w:sz w:val="22"/>
          <w:szCs w:val="22"/>
        </w:rPr>
        <w:t>nia</w:t>
      </w:r>
      <w:r w:rsidRPr="0024132B">
        <w:rPr>
          <w:rFonts w:ascii="Arial" w:hAnsi="Arial" w:cs="Arial"/>
          <w:sz w:val="22"/>
          <w:szCs w:val="22"/>
        </w:rPr>
        <w:t xml:space="preserve"> 25 czerwca 2010 r. o sporcie,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6B6068" w:rsidRPr="0024132B" w:rsidRDefault="006B6068" w:rsidP="0024132B">
      <w:pPr>
        <w:pStyle w:val="Tekstpodstawowywcity3"/>
        <w:tabs>
          <w:tab w:val="left" w:pos="426"/>
        </w:tabs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Tekstpodstawowywcity3"/>
        <w:numPr>
          <w:ilvl w:val="0"/>
          <w:numId w:val="4"/>
        </w:numPr>
        <w:tabs>
          <w:tab w:val="left" w:pos="426"/>
        </w:tabs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Szczegółowe warunki realizacji zadania </w:t>
      </w:r>
      <w:r w:rsidR="00BB3A56" w:rsidRPr="0024132B">
        <w:rPr>
          <w:rFonts w:ascii="Arial" w:hAnsi="Arial" w:cs="Arial"/>
          <w:sz w:val="22"/>
          <w:szCs w:val="22"/>
        </w:rPr>
        <w:t xml:space="preserve">publicznego </w:t>
      </w:r>
      <w:r w:rsidRPr="0024132B">
        <w:rPr>
          <w:rFonts w:ascii="Arial" w:hAnsi="Arial" w:cs="Arial"/>
          <w:sz w:val="22"/>
          <w:szCs w:val="22"/>
        </w:rPr>
        <w:t xml:space="preserve">reguluje umowa zawarta pomiędzy Gminą Miasto Szczecin a podmiotem uprawnionym. </w:t>
      </w:r>
    </w:p>
    <w:p w:rsidR="006B6068" w:rsidRPr="0024132B" w:rsidRDefault="006B6068" w:rsidP="0024132B">
      <w:pPr>
        <w:pStyle w:val="Tekstpodstawowywcity3"/>
        <w:tabs>
          <w:tab w:val="left" w:pos="426"/>
        </w:tabs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Tekstpodstawowywcity3"/>
        <w:numPr>
          <w:ilvl w:val="0"/>
          <w:numId w:val="4"/>
        </w:num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lastRenderedPageBreak/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5C111B" w:rsidRPr="0024132B" w:rsidRDefault="005C111B" w:rsidP="0024132B">
      <w:pPr>
        <w:tabs>
          <w:tab w:val="num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1D59" w:rsidRPr="0024132B" w:rsidRDefault="002F6204" w:rsidP="0024132B">
      <w:pPr>
        <w:tabs>
          <w:tab w:val="num" w:pos="0"/>
          <w:tab w:val="left" w:pos="426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Katalog kosztów</w:t>
      </w:r>
      <w:r w:rsidR="00BB3A56" w:rsidRPr="0024132B">
        <w:rPr>
          <w:rFonts w:ascii="Arial" w:hAnsi="Arial" w:cs="Arial"/>
          <w:b/>
          <w:sz w:val="22"/>
          <w:szCs w:val="22"/>
        </w:rPr>
        <w:t xml:space="preserve"> kwalifikowanych:</w:t>
      </w:r>
    </w:p>
    <w:p w:rsidR="002F6204" w:rsidRPr="0024132B" w:rsidRDefault="002F6204" w:rsidP="0024132B">
      <w:pPr>
        <w:pStyle w:val="Tekstpodstawowywcity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Ze środków Gminy Miasto Szczecin pokrywane będą jedynie następujące kategorie kosztów:</w:t>
      </w:r>
    </w:p>
    <w:p w:rsidR="0024132B" w:rsidRDefault="002F6204" w:rsidP="002A7247">
      <w:pPr>
        <w:pStyle w:val="Tekstpodstawowywcity"/>
        <w:numPr>
          <w:ilvl w:val="0"/>
          <w:numId w:val="37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Koszty merytoryczne</w:t>
      </w:r>
      <w:r w:rsidR="002F616F" w:rsidRPr="0024132B">
        <w:rPr>
          <w:rFonts w:ascii="Arial" w:hAnsi="Arial" w:cs="Arial"/>
          <w:sz w:val="22"/>
          <w:szCs w:val="22"/>
        </w:rPr>
        <w:t>, w tym</w:t>
      </w:r>
      <w:r w:rsidR="000D5FC8" w:rsidRPr="0024132B">
        <w:rPr>
          <w:rFonts w:ascii="Arial" w:hAnsi="Arial" w:cs="Arial"/>
          <w:sz w:val="22"/>
          <w:szCs w:val="22"/>
        </w:rPr>
        <w:t xml:space="preserve"> koszty:</w:t>
      </w:r>
    </w:p>
    <w:p w:rsidR="0024132B" w:rsidRDefault="000D5FC8" w:rsidP="002A7247">
      <w:pPr>
        <w:pStyle w:val="Tekstpodstawowywcity"/>
        <w:numPr>
          <w:ilvl w:val="0"/>
          <w:numId w:val="3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zatrudnienia kadry,</w:t>
      </w:r>
    </w:p>
    <w:p w:rsidR="0024132B" w:rsidRDefault="000D5FC8" w:rsidP="002A7247">
      <w:pPr>
        <w:pStyle w:val="Tekstpodstawowywcity"/>
        <w:numPr>
          <w:ilvl w:val="0"/>
          <w:numId w:val="3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utrzymania pomieszczeń w których zapewnione będzie wsparcie,</w:t>
      </w:r>
    </w:p>
    <w:p w:rsidR="0024132B" w:rsidRDefault="000D5FC8" w:rsidP="002A7247">
      <w:pPr>
        <w:pStyle w:val="Tekstpodstawowywcity"/>
        <w:numPr>
          <w:ilvl w:val="0"/>
          <w:numId w:val="3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organizacji wydarzeń wspierających reintegrację społeczną,</w:t>
      </w:r>
    </w:p>
    <w:p w:rsidR="0024132B" w:rsidRDefault="00B407E5" w:rsidP="002A7247">
      <w:pPr>
        <w:pStyle w:val="Tekstpodstawowywcity"/>
        <w:numPr>
          <w:ilvl w:val="0"/>
          <w:numId w:val="3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zakupu środków wspierających osoby bezdomne w reintegracji społecznej i zawodowej</w:t>
      </w:r>
      <w:r w:rsidR="000D5FC8" w:rsidRPr="0024132B">
        <w:rPr>
          <w:rFonts w:ascii="Arial" w:hAnsi="Arial" w:cs="Arial"/>
          <w:sz w:val="22"/>
          <w:szCs w:val="22"/>
        </w:rPr>
        <w:t>,</w:t>
      </w:r>
    </w:p>
    <w:p w:rsidR="00122C47" w:rsidRDefault="00B407E5" w:rsidP="002A7247">
      <w:pPr>
        <w:pStyle w:val="Tekstpodstawowywcity"/>
        <w:numPr>
          <w:ilvl w:val="0"/>
          <w:numId w:val="3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zapewnienia realizacji zadania przez streetworkerów.</w:t>
      </w:r>
    </w:p>
    <w:p w:rsidR="002A7247" w:rsidRDefault="002A7247" w:rsidP="002A7247">
      <w:pPr>
        <w:pStyle w:val="Tekstpodstawowywcit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:rsidR="002A7247" w:rsidRPr="00122C47" w:rsidRDefault="002A7247" w:rsidP="002A7247">
      <w:pPr>
        <w:pStyle w:val="Tekstpodstawowywcity"/>
        <w:numPr>
          <w:ilvl w:val="0"/>
          <w:numId w:val="37"/>
        </w:numPr>
        <w:spacing w:line="276" w:lineRule="auto"/>
        <w:ind w:left="993" w:hanging="426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122C47">
        <w:rPr>
          <w:rFonts w:ascii="Arial" w:hAnsi="Arial" w:cs="Arial"/>
          <w:sz w:val="22"/>
          <w:szCs w:val="22"/>
        </w:rPr>
        <w:t xml:space="preserve">Koszty obsługi zadania publicznego, w tym koszty administracyjne - </w:t>
      </w:r>
      <w:r w:rsidRPr="00122C47">
        <w:rPr>
          <w:rFonts w:ascii="Arial" w:hAnsi="Arial" w:cs="Arial"/>
          <w:b/>
          <w:sz w:val="22"/>
          <w:szCs w:val="22"/>
        </w:rPr>
        <w:t xml:space="preserve">do wysokości  5 % dotacji </w:t>
      </w:r>
      <w:r w:rsidRPr="00122C47">
        <w:rPr>
          <w:rFonts w:ascii="Arial" w:hAnsi="Arial" w:cs="Arial"/>
          <w:sz w:val="22"/>
          <w:szCs w:val="22"/>
        </w:rPr>
        <w:t xml:space="preserve">– </w:t>
      </w:r>
      <w:r w:rsidRPr="00122C47">
        <w:rPr>
          <w:rStyle w:val="Pogrubienie"/>
          <w:rFonts w:ascii="Arial" w:hAnsi="Arial" w:cs="Arial"/>
          <w:b w:val="0"/>
          <w:sz w:val="22"/>
          <w:szCs w:val="22"/>
        </w:rPr>
        <w:t>bezpośrednio związane z realizacją zadania (procentowy limit dotacji dla tej kategorii kosztów liczony jest od wysokości dotacji przekazanej na realizację zadania publicznego).</w:t>
      </w:r>
    </w:p>
    <w:p w:rsidR="002A7247" w:rsidRDefault="002A7247" w:rsidP="0024132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F6204" w:rsidRPr="0024132B" w:rsidRDefault="002F6204" w:rsidP="0024132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 przypadku kosztów wynagrodzenia personelu, w tym kosztów osobowych administracji i obsługi projektu oraz kosztów osobowych merytorycznych, kwalifikowalne są wszystkie składniki wynagrodzenia.</w:t>
      </w:r>
    </w:p>
    <w:p w:rsidR="002F6204" w:rsidRDefault="002F6204" w:rsidP="0024132B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Niedozwolone jest podwójne finansowanie wydatku, czyli zrefundowanie całkowite lub częściowe tego samego wydatku dwa razy ze środków publicznych, zarówno krajowych jak i wspólnotowych.</w:t>
      </w:r>
    </w:p>
    <w:p w:rsidR="0024132B" w:rsidRPr="0024132B" w:rsidRDefault="0024132B" w:rsidP="0024132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4132B" w:rsidRPr="0024132B" w:rsidRDefault="00BB3A56" w:rsidP="0024132B">
      <w:pPr>
        <w:tabs>
          <w:tab w:val="num" w:pos="0"/>
          <w:tab w:val="left" w:pos="426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 xml:space="preserve">Katalog </w:t>
      </w:r>
      <w:r w:rsidR="002F6204" w:rsidRPr="0024132B">
        <w:rPr>
          <w:rFonts w:ascii="Arial" w:hAnsi="Arial" w:cs="Arial"/>
          <w:b/>
          <w:sz w:val="22"/>
          <w:szCs w:val="22"/>
        </w:rPr>
        <w:t>kosztów</w:t>
      </w:r>
      <w:r w:rsidRPr="0024132B">
        <w:rPr>
          <w:rFonts w:ascii="Arial" w:hAnsi="Arial" w:cs="Arial"/>
          <w:b/>
          <w:sz w:val="22"/>
          <w:szCs w:val="22"/>
        </w:rPr>
        <w:t xml:space="preserve"> niekwalifikowanych:</w:t>
      </w:r>
    </w:p>
    <w:p w:rsidR="00BB3A56" w:rsidRPr="0024132B" w:rsidRDefault="0003380D" w:rsidP="0024132B">
      <w:pPr>
        <w:pStyle w:val="Tekstpodstawowywcity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Do wydatków, które w ramach d</w:t>
      </w:r>
      <w:r w:rsidR="009B701F" w:rsidRPr="0024132B">
        <w:rPr>
          <w:rFonts w:ascii="Arial" w:hAnsi="Arial" w:cs="Arial"/>
          <w:sz w:val="22"/>
          <w:szCs w:val="22"/>
        </w:rPr>
        <w:t>otacji ze środków Gminy Miasto S</w:t>
      </w:r>
      <w:r w:rsidRPr="0024132B">
        <w:rPr>
          <w:rFonts w:ascii="Arial" w:hAnsi="Arial" w:cs="Arial"/>
          <w:sz w:val="22"/>
          <w:szCs w:val="22"/>
        </w:rPr>
        <w:t>zczecin</w:t>
      </w:r>
      <w:r w:rsidR="00BB3A56" w:rsidRPr="0024132B">
        <w:rPr>
          <w:rFonts w:ascii="Arial" w:hAnsi="Arial" w:cs="Arial"/>
          <w:sz w:val="22"/>
          <w:szCs w:val="22"/>
        </w:rPr>
        <w:t xml:space="preserve"> </w:t>
      </w:r>
      <w:r w:rsidR="00BB3A56" w:rsidRPr="0024132B">
        <w:rPr>
          <w:rFonts w:ascii="Arial" w:hAnsi="Arial" w:cs="Arial"/>
          <w:sz w:val="22"/>
          <w:szCs w:val="22"/>
          <w:u w:val="single"/>
        </w:rPr>
        <w:t>nie mogą być finansowane</w:t>
      </w:r>
      <w:r w:rsidR="00BB3A56" w:rsidRPr="0024132B">
        <w:rPr>
          <w:rFonts w:ascii="Arial" w:hAnsi="Arial" w:cs="Arial"/>
          <w:sz w:val="22"/>
          <w:szCs w:val="22"/>
        </w:rPr>
        <w:t>, należą wydatki nie odnoszące się jednoznacznie do projektu, w tym m. in.: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podatek od towarów i usług (VAT), jeśli może zostać odliczony w oparciu o ustawę z dnia 11 marca 2004 r. o podatku od towarów i usług;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zakup nieruchomości gruntowej, lokalowej, budowlanej;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zakup środków trwałych (w rozumieniu art. 3 ust. 1 pkt 15 ustawy z dnia 29 września 1994 r. o rachunkowości); 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amortyzacja;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leasing;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rezerwy na pokrycie przyszłych strat lub zobowiązań; 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odsetki z tytułu niezapłaconych w terminie zobowiązań; 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koszty kar i grzywien;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koszty procesów sądowych (z wyjątkiem spraw prowadzonych w interesie publicznym);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nagrody, premie i inne formy bonifikaty rzeczowej lub finansowej dla osób zajmujących się realizacją zadania;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zakup napojów alkoholowych (jest to niezgodne z art. 1 ust. 1 ustawy z dnia 26 października 1982 r. o wychowaniu w trzeźwości i przeciwdziałaniu alkoholizmowi;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lastRenderedPageBreak/>
        <w:t>podatki i opłaty z wyłączeniem podatku dochodowego od osób fizycznych, składek na ubezpieczenie społeczne i zdrowotne, składek na Fundusz Pracy oraz Fundusz Gwarantowanych Świadczeń Pracowniczych, a także opłat za zaświadczenie o niekaralności, opłaty za zajęcie pasa drogowego oraz kosztów związanych z uzyskaniem informacji publicznej;</w:t>
      </w:r>
    </w:p>
    <w:p w:rsidR="00BB3A56" w:rsidRPr="0024132B" w:rsidRDefault="00BB3A56" w:rsidP="0024132B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koszty wyjazdów służbowych osób zaangażowanych w realizację projektu na podstawie umowy cywilnoprawnej, chyba że umowa ta określa zasady i sposób podróży służbowych.</w:t>
      </w:r>
    </w:p>
    <w:p w:rsidR="00621C39" w:rsidRPr="0024132B" w:rsidRDefault="00D61720" w:rsidP="0024132B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4132B">
        <w:rPr>
          <w:rFonts w:ascii="Arial" w:hAnsi="Arial" w:cs="Arial"/>
          <w:color w:val="000000"/>
          <w:sz w:val="22"/>
          <w:szCs w:val="22"/>
        </w:rPr>
        <w:t>Zadanie powinno być wykonane w sposób efektywny, oszczędny i terminowy.</w:t>
      </w:r>
    </w:p>
    <w:p w:rsidR="005C111B" w:rsidRPr="0024132B" w:rsidRDefault="005C111B" w:rsidP="0024132B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Tekstpodstawowywcity3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TERMIN I MIEJSCE SKŁADANIA OFERT</w:t>
      </w:r>
    </w:p>
    <w:p w:rsidR="006B6068" w:rsidRPr="0024132B" w:rsidRDefault="006B6068" w:rsidP="0024132B">
      <w:pPr>
        <w:pStyle w:val="Tekstpodstawowywcity3"/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Oferty opatrzone numerem Konkursu należy składać w Biurze Obsługi Interesantów Urzędu Miasta Szczecin, Pl. Armii Krajowej 1 (sala nr 62, parter) w terminie </w:t>
      </w:r>
      <w:r w:rsidRPr="00734C38">
        <w:rPr>
          <w:rFonts w:ascii="Arial" w:hAnsi="Arial" w:cs="Arial"/>
          <w:b/>
          <w:sz w:val="22"/>
          <w:szCs w:val="22"/>
          <w:u w:val="single"/>
        </w:rPr>
        <w:t>do dnia</w:t>
      </w:r>
      <w:r w:rsidR="008F3079" w:rsidRPr="00734C3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3079" w:rsidRPr="00734C38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 w:rsidR="003C6185" w:rsidRPr="00734C38">
        <w:rPr>
          <w:rFonts w:ascii="Arial" w:hAnsi="Arial" w:cs="Arial"/>
          <w:sz w:val="22"/>
          <w:szCs w:val="22"/>
          <w:u w:val="single"/>
        </w:rPr>
        <w:t xml:space="preserve">      </w:t>
      </w:r>
      <w:r w:rsidR="003C6185" w:rsidRPr="00734C38">
        <w:rPr>
          <w:rFonts w:ascii="Arial" w:hAnsi="Arial" w:cs="Arial"/>
          <w:b/>
          <w:sz w:val="22"/>
          <w:szCs w:val="22"/>
          <w:u w:val="single"/>
        </w:rPr>
        <w:t>21.03.2016 roku</w:t>
      </w:r>
      <w:r w:rsidR="003C6185" w:rsidRPr="00734C38">
        <w:rPr>
          <w:rFonts w:ascii="Arial" w:hAnsi="Arial" w:cs="Arial"/>
          <w:sz w:val="22"/>
          <w:szCs w:val="22"/>
          <w:u w:val="single"/>
        </w:rPr>
        <w:t>.</w:t>
      </w:r>
      <w:r w:rsidR="003C6185">
        <w:rPr>
          <w:rFonts w:ascii="Arial" w:hAnsi="Arial" w:cs="Arial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>Oferty, które wpłyną po terminie, nie będą rozpatrywane. Organizacje uczestniczące w konkursie zobowiązane są do pod</w:t>
      </w:r>
      <w:r w:rsidR="00B9172A" w:rsidRPr="0024132B">
        <w:rPr>
          <w:rFonts w:ascii="Arial" w:hAnsi="Arial" w:cs="Arial"/>
          <w:sz w:val="22"/>
          <w:szCs w:val="22"/>
        </w:rPr>
        <w:t xml:space="preserve">ania adresu mailowego do osoby </w:t>
      </w:r>
      <w:r w:rsidRPr="0024132B">
        <w:rPr>
          <w:rFonts w:ascii="Arial" w:hAnsi="Arial" w:cs="Arial"/>
          <w:sz w:val="22"/>
          <w:szCs w:val="22"/>
        </w:rPr>
        <w:t xml:space="preserve">upoważnionej do składania wyjaśnień dotyczących oferty w celu skutecznego poinformowania o stwierdzonych </w:t>
      </w:r>
      <w:r w:rsidR="00B9172A" w:rsidRPr="0024132B">
        <w:rPr>
          <w:rFonts w:ascii="Arial" w:hAnsi="Arial" w:cs="Arial"/>
          <w:bCs/>
          <w:sz w:val="22"/>
          <w:szCs w:val="22"/>
        </w:rPr>
        <w:t xml:space="preserve">brakach </w:t>
      </w:r>
      <w:r w:rsidRPr="0024132B">
        <w:rPr>
          <w:rFonts w:ascii="Arial" w:hAnsi="Arial" w:cs="Arial"/>
          <w:bCs/>
          <w:sz w:val="22"/>
          <w:szCs w:val="22"/>
        </w:rPr>
        <w:t>lub uchybieniach i oczywistych omyłkach. W przypadku braku adresu mailowego Organizacja zobowiązana jest podać numer telefonu.</w:t>
      </w:r>
    </w:p>
    <w:p w:rsidR="006B6068" w:rsidRPr="0024132B" w:rsidRDefault="006B6068" w:rsidP="0024132B">
      <w:pPr>
        <w:pStyle w:val="Tekstpodstawowywcity3"/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rFonts w:ascii="Arial" w:hAnsi="Arial" w:cs="Arial"/>
          <w:bCs/>
          <w:sz w:val="22"/>
          <w:szCs w:val="22"/>
        </w:rPr>
      </w:pPr>
    </w:p>
    <w:p w:rsidR="006B6068" w:rsidRPr="0024132B" w:rsidRDefault="006B6068" w:rsidP="0024132B">
      <w:pPr>
        <w:pStyle w:val="Tekstpodstawowywcity3"/>
        <w:tabs>
          <w:tab w:val="num" w:pos="142"/>
          <w:tab w:val="left" w:pos="426"/>
        </w:tabs>
        <w:spacing w:line="276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24132B">
        <w:rPr>
          <w:rFonts w:ascii="Arial" w:hAnsi="Arial" w:cs="Arial"/>
          <w:bCs/>
          <w:sz w:val="22"/>
          <w:szCs w:val="22"/>
        </w:rPr>
        <w:t>Do oferty należy dołączyć:</w:t>
      </w:r>
    </w:p>
    <w:p w:rsidR="00F04F58" w:rsidRPr="0024132B" w:rsidRDefault="005971EC" w:rsidP="0024132B">
      <w:pPr>
        <w:pStyle w:val="Tekstpodstawowywcity3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O</w:t>
      </w:r>
      <w:r w:rsidR="006B6068" w:rsidRPr="0024132B">
        <w:rPr>
          <w:rFonts w:ascii="Arial" w:hAnsi="Arial" w:cs="Arial"/>
          <w:sz w:val="22"/>
          <w:szCs w:val="22"/>
        </w:rPr>
        <w:t>świadczenie dotyczące ochrony danych osobowych (</w:t>
      </w:r>
      <w:r w:rsidR="00085636" w:rsidRPr="0024132B">
        <w:rPr>
          <w:rFonts w:ascii="Arial" w:hAnsi="Arial" w:cs="Arial"/>
          <w:sz w:val="22"/>
          <w:szCs w:val="22"/>
        </w:rPr>
        <w:t>z</w:t>
      </w:r>
      <w:r w:rsidR="006B6068" w:rsidRPr="0024132B">
        <w:rPr>
          <w:rFonts w:ascii="Arial" w:hAnsi="Arial" w:cs="Arial"/>
          <w:sz w:val="22"/>
          <w:szCs w:val="22"/>
        </w:rPr>
        <w:t>ałączni</w:t>
      </w:r>
      <w:r w:rsidR="00F04F58" w:rsidRPr="0024132B">
        <w:rPr>
          <w:rFonts w:ascii="Arial" w:hAnsi="Arial" w:cs="Arial"/>
          <w:sz w:val="22"/>
          <w:szCs w:val="22"/>
        </w:rPr>
        <w:t>k nr 1</w:t>
      </w:r>
      <w:r w:rsidRPr="0024132B">
        <w:rPr>
          <w:rFonts w:ascii="Arial" w:hAnsi="Arial" w:cs="Arial"/>
          <w:sz w:val="22"/>
          <w:szCs w:val="22"/>
        </w:rPr>
        <w:t>, druk BDO-21</w:t>
      </w:r>
      <w:r w:rsidR="006B6068" w:rsidRPr="0024132B">
        <w:rPr>
          <w:rFonts w:ascii="Arial" w:hAnsi="Arial" w:cs="Arial"/>
          <w:sz w:val="22"/>
          <w:szCs w:val="22"/>
        </w:rPr>
        <w:t>).</w:t>
      </w:r>
    </w:p>
    <w:p w:rsidR="006B6068" w:rsidRPr="0015364F" w:rsidRDefault="00F04F58" w:rsidP="0024132B">
      <w:pPr>
        <w:pStyle w:val="Tekstpodstawowywcity3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Oświadczenie dotyczące podatku VAT (załącznik nr 2, druk BDO-26).</w:t>
      </w:r>
    </w:p>
    <w:p w:rsidR="001F7DD8" w:rsidRPr="0024132B" w:rsidRDefault="001F7DD8" w:rsidP="0024132B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Do oferty nie trzeba dołączać odpisu aktualnego z Krajowego Rejestru Sądowego.</w:t>
      </w:r>
    </w:p>
    <w:p w:rsidR="005971EC" w:rsidRPr="0024132B" w:rsidRDefault="005971EC" w:rsidP="0024132B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TRYB WYBORU OFERT</w:t>
      </w:r>
    </w:p>
    <w:p w:rsidR="006B6068" w:rsidRPr="0024132B" w:rsidRDefault="006B6068" w:rsidP="0024132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2413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>W przypadku zaistnienia okoliczności, o których mowa powyżej, BDO wzywa Organizację do usunięcia braków formalnych i oczywistych omyłek w ciągu dwóch dni roboczych od dnia wysłania maila,                   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 w:rsidRPr="0024132B">
        <w:rPr>
          <w:rFonts w:ascii="Arial" w:hAnsi="Arial" w:cs="Arial"/>
          <w:b/>
          <w:sz w:val="22"/>
          <w:szCs w:val="22"/>
        </w:rPr>
        <w:t xml:space="preserve"> </w:t>
      </w:r>
    </w:p>
    <w:p w:rsidR="009C43E2" w:rsidRPr="0024132B" w:rsidRDefault="009C43E2" w:rsidP="0024132B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KRYTERIA WYBORU OFERT</w:t>
      </w:r>
    </w:p>
    <w:tbl>
      <w:tblPr>
        <w:tblW w:w="10065" w:type="dxa"/>
        <w:tblCellSpacing w:w="0" w:type="dxa"/>
        <w:tblInd w:w="-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789"/>
        <w:gridCol w:w="1276"/>
      </w:tblGrid>
      <w:tr w:rsidR="006B6068" w:rsidRPr="0024132B" w:rsidTr="005F3EB2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KRYTERIA FORMALNE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6068" w:rsidRPr="0024132B" w:rsidTr="005F3EB2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color w:val="000000"/>
                <w:sz w:val="22"/>
                <w:szCs w:val="22"/>
              </w:rPr>
              <w:t> 1. Organizacja złożyła ofertę w terminie i w sposób określony w ogłoszeniu konkursowym.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6B6068" w:rsidRPr="0024132B" w:rsidTr="005F3EB2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color w:val="000000"/>
                <w:sz w:val="22"/>
                <w:szCs w:val="22"/>
              </w:rPr>
              <w:t> 2. Oferta została złożona na zadanie ogłoszone w konkursie, przez podmiot uprawniony,         na właściwym formularzu i zawiera właściwe załączniki.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6B6068" w:rsidRPr="0024132B" w:rsidTr="005F3EB2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color w:val="000000"/>
                <w:sz w:val="22"/>
                <w:szCs w:val="22"/>
              </w:rPr>
              <w:t xml:space="preserve"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</w:t>
            </w:r>
            <w:r w:rsidRPr="002413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są przez Organizację zachowane.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TAK/NIE </w:t>
            </w:r>
          </w:p>
        </w:tc>
      </w:tr>
      <w:tr w:rsidR="006B6068" w:rsidRPr="0024132B" w:rsidTr="005F3EB2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132B">
              <w:rPr>
                <w:rFonts w:ascii="Arial" w:hAnsi="Arial" w:cs="Arial"/>
                <w:sz w:val="22"/>
                <w:szCs w:val="22"/>
              </w:rPr>
              <w:lastRenderedPageBreak/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6B6068" w:rsidRPr="0024132B" w:rsidTr="005F3EB2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132B">
              <w:rPr>
                <w:rFonts w:ascii="Arial" w:hAnsi="Arial" w:cs="Arial"/>
                <w:sz w:val="22"/>
                <w:szCs w:val="22"/>
              </w:rPr>
              <w:t>5. Załączone do oferty kopie dokumentów zostały potwierdzone za zgodność z oryginałem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24132B" w:rsidRDefault="006B6068" w:rsidP="002413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3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</w:tbl>
    <w:tbl>
      <w:tblPr>
        <w:tblpPr w:leftFromText="141" w:rightFromText="141" w:vertAnchor="text" w:horzAnchor="margin" w:tblpXSpec="center" w:tblpY="244"/>
        <w:tblW w:w="101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6448"/>
        <w:gridCol w:w="2394"/>
        <w:gridCol w:w="1276"/>
      </w:tblGrid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ind w:left="851" w:hanging="85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 KRYTERIA MERYTORYCZNE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2AE" w:rsidRPr="00405E8D" w:rsidRDefault="00405E8D" w:rsidP="00405E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Maksymalna liczba punktów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8D">
              <w:rPr>
                <w:rFonts w:ascii="Arial" w:hAnsi="Arial" w:cs="Arial"/>
                <w:b/>
                <w:bCs/>
                <w:sz w:val="22"/>
                <w:szCs w:val="22"/>
              </w:rPr>
              <w:t>Przyznana</w:t>
            </w:r>
            <w:r w:rsidRPr="00405E8D">
              <w:rPr>
                <w:rFonts w:ascii="Arial" w:hAnsi="Arial" w:cs="Arial"/>
                <w:sz w:val="22"/>
                <w:szCs w:val="22"/>
              </w:rPr>
              <w:br/>
            </w:r>
            <w:r w:rsidRPr="00405E8D">
              <w:rPr>
                <w:rFonts w:ascii="Arial" w:hAnsi="Arial" w:cs="Arial"/>
                <w:b/>
                <w:bCs/>
                <w:sz w:val="22"/>
                <w:szCs w:val="22"/>
              </w:rPr>
              <w:t>liczba </w:t>
            </w:r>
            <w:r w:rsidRPr="00405E8D">
              <w:rPr>
                <w:rFonts w:ascii="Arial" w:hAnsi="Arial" w:cs="Arial"/>
                <w:sz w:val="22"/>
                <w:szCs w:val="22"/>
              </w:rPr>
              <w:br/>
            </w:r>
            <w:r w:rsidRPr="00405E8D">
              <w:rPr>
                <w:rFonts w:ascii="Arial" w:hAnsi="Arial" w:cs="Arial"/>
                <w:b/>
                <w:bCs/>
                <w:sz w:val="22"/>
                <w:szCs w:val="22"/>
              </w:rPr>
              <w:t>punktów </w:t>
            </w:r>
          </w:p>
        </w:tc>
      </w:tr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i/>
                <w:sz w:val="22"/>
                <w:szCs w:val="22"/>
              </w:rPr>
              <w:t xml:space="preserve">1. </w:t>
            </w:r>
            <w:r w:rsidRPr="00405E8D">
              <w:rPr>
                <w:rFonts w:ascii="Arial" w:hAnsi="Arial" w:cs="Arial"/>
                <w:sz w:val="22"/>
                <w:szCs w:val="22"/>
              </w:rPr>
              <w:t>możliwości realizacji zadania przez oferenta, przy uwzględnieniu aktualnie posiadanych zasobów rzeczowych i kadrowych, ukierunkowanych na realizację zadania,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2AE" w:rsidRPr="00405E8D" w:rsidRDefault="005F3EB2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8D">
              <w:rPr>
                <w:rFonts w:ascii="Arial" w:hAnsi="Arial" w:cs="Arial"/>
                <w:sz w:val="22"/>
                <w:szCs w:val="22"/>
              </w:rPr>
              <w:t>Do 20 pkt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i/>
                <w:sz w:val="22"/>
                <w:szCs w:val="22"/>
              </w:rPr>
              <w:t xml:space="preserve">2. </w:t>
            </w:r>
            <w:r w:rsidRPr="00405E8D">
              <w:rPr>
                <w:rFonts w:ascii="Arial" w:hAnsi="Arial" w:cs="Arial"/>
                <w:sz w:val="22"/>
                <w:szCs w:val="22"/>
              </w:rPr>
              <w:t>doświadczenia w realizacji zadań na zlecenie lub dofinansowywanych przez Gminę Miasto Szczecin, biorąc pod uwagę rzetelność i terminowość oraz sposób rozliczania otrzymanych na ten cel środków,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2AE" w:rsidRPr="00405E8D" w:rsidRDefault="005F3EB2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8D">
              <w:rPr>
                <w:rFonts w:ascii="Arial" w:hAnsi="Arial" w:cs="Arial"/>
                <w:sz w:val="22"/>
                <w:szCs w:val="22"/>
              </w:rPr>
              <w:t>Do 20 pkt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i/>
                <w:sz w:val="22"/>
                <w:szCs w:val="22"/>
              </w:rPr>
              <w:t xml:space="preserve">3. </w:t>
            </w:r>
            <w:r w:rsidRPr="00405E8D">
              <w:rPr>
                <w:rFonts w:ascii="Arial" w:hAnsi="Arial" w:cs="Arial"/>
                <w:sz w:val="22"/>
                <w:szCs w:val="22"/>
              </w:rPr>
              <w:t>oceny kalkulacji kosztów realizacji zadania publicznego, w tym w odniesieniu do zakresu rzeczowego zadania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2AE" w:rsidRPr="00405E8D" w:rsidRDefault="005F3EB2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8D">
              <w:rPr>
                <w:rFonts w:ascii="Arial" w:hAnsi="Arial" w:cs="Arial"/>
                <w:sz w:val="22"/>
                <w:szCs w:val="22"/>
              </w:rPr>
              <w:t>Do 30 pkt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i/>
                <w:sz w:val="22"/>
                <w:szCs w:val="22"/>
              </w:rPr>
              <w:t xml:space="preserve">4. </w:t>
            </w:r>
            <w:r w:rsidRPr="00405E8D">
              <w:rPr>
                <w:rFonts w:ascii="Arial" w:hAnsi="Arial" w:cs="Arial"/>
                <w:sz w:val="22"/>
                <w:szCs w:val="22"/>
              </w:rPr>
              <w:t>doświadczenia w realizacji zadań analogicznych lub podobnych do zadań będących przedmiotem konkursu,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2AE" w:rsidRPr="00405E8D" w:rsidRDefault="005F3EB2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8D">
              <w:rPr>
                <w:rFonts w:ascii="Arial" w:hAnsi="Arial" w:cs="Arial"/>
                <w:sz w:val="22"/>
                <w:szCs w:val="22"/>
              </w:rPr>
              <w:t>Do 10 pkt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i/>
                <w:sz w:val="22"/>
                <w:szCs w:val="22"/>
              </w:rPr>
              <w:t xml:space="preserve">5. </w:t>
            </w:r>
            <w:r w:rsidRPr="00405E8D">
              <w:rPr>
                <w:rFonts w:ascii="Arial" w:hAnsi="Arial" w:cs="Arial"/>
                <w:sz w:val="22"/>
                <w:szCs w:val="22"/>
              </w:rPr>
              <w:t>opisu realizacji zadania oraz spójności i rzetelności oferty,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2AE" w:rsidRPr="00405E8D" w:rsidRDefault="005F3EB2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8D">
              <w:rPr>
                <w:rFonts w:ascii="Arial" w:hAnsi="Arial" w:cs="Arial"/>
                <w:sz w:val="22"/>
                <w:szCs w:val="22"/>
              </w:rPr>
              <w:t>Do 20 pkt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AE" w:rsidRPr="0024132B" w:rsidTr="00D2336E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E8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Razem za wszystkie kryteria (maksymalna ilość) – </w:t>
            </w:r>
            <w:r w:rsidR="005F3EB2" w:rsidRPr="00405E8D">
              <w:rPr>
                <w:rFonts w:ascii="Arial" w:hAnsi="Arial" w:cs="Arial"/>
                <w:b/>
                <w:i/>
                <w:sz w:val="22"/>
                <w:szCs w:val="22"/>
              </w:rPr>
              <w:t>100</w:t>
            </w:r>
            <w:r w:rsidRPr="00405E8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pkt</w:t>
            </w:r>
            <w:r w:rsidR="002F616F" w:rsidRPr="00405E8D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552AE" w:rsidRPr="00405E8D" w:rsidRDefault="005552AE" w:rsidP="002413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6068" w:rsidRPr="0024132B" w:rsidRDefault="006B6068" w:rsidP="0024132B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6B6068" w:rsidRPr="0024132B" w:rsidRDefault="006B6068" w:rsidP="0024132B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Uwaga!</w:t>
      </w:r>
    </w:p>
    <w:p w:rsidR="006B6068" w:rsidRPr="0024132B" w:rsidRDefault="006B6068" w:rsidP="0024132B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Dotację mogą uzyskać wyłącznie te podmioty, kt</w:t>
      </w:r>
      <w:r w:rsidR="005971EC" w:rsidRPr="0024132B">
        <w:rPr>
          <w:rFonts w:ascii="Arial" w:hAnsi="Arial" w:cs="Arial"/>
          <w:b/>
          <w:sz w:val="22"/>
          <w:szCs w:val="22"/>
        </w:rPr>
        <w:t xml:space="preserve">óre uzyskają więcej niż </w:t>
      </w:r>
      <w:r w:rsidR="005F3EB2" w:rsidRPr="00405E8D">
        <w:rPr>
          <w:rFonts w:ascii="Arial" w:hAnsi="Arial" w:cs="Arial"/>
          <w:b/>
          <w:sz w:val="22"/>
          <w:szCs w:val="22"/>
        </w:rPr>
        <w:t>5</w:t>
      </w:r>
      <w:r w:rsidR="00405E8D">
        <w:rPr>
          <w:rFonts w:ascii="Arial" w:hAnsi="Arial" w:cs="Arial"/>
          <w:b/>
          <w:sz w:val="22"/>
          <w:szCs w:val="22"/>
        </w:rPr>
        <w:t>1</w:t>
      </w:r>
      <w:r w:rsidR="005971EC" w:rsidRPr="0024132B">
        <w:rPr>
          <w:rFonts w:ascii="Arial" w:hAnsi="Arial" w:cs="Arial"/>
          <w:b/>
          <w:sz w:val="22"/>
          <w:szCs w:val="22"/>
        </w:rPr>
        <w:t xml:space="preserve"> punkt</w:t>
      </w:r>
      <w:r w:rsidR="00F04F58" w:rsidRPr="0024132B">
        <w:rPr>
          <w:rFonts w:ascii="Arial" w:hAnsi="Arial" w:cs="Arial"/>
          <w:b/>
          <w:sz w:val="22"/>
          <w:szCs w:val="22"/>
        </w:rPr>
        <w:t>ów</w:t>
      </w:r>
      <w:r w:rsidRPr="0024132B">
        <w:rPr>
          <w:rFonts w:ascii="Arial" w:hAnsi="Arial" w:cs="Arial"/>
          <w:b/>
          <w:sz w:val="22"/>
          <w:szCs w:val="22"/>
        </w:rPr>
        <w:t xml:space="preserve"> za ww. merytoryczne kryteria konkursowe.</w:t>
      </w:r>
    </w:p>
    <w:p w:rsidR="006B6068" w:rsidRPr="0024132B" w:rsidRDefault="006B6068" w:rsidP="0024132B">
      <w:pPr>
        <w:pStyle w:val="Tekstpodstawowywcity"/>
        <w:tabs>
          <w:tab w:val="num" w:pos="0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6B6068" w:rsidRPr="0024132B" w:rsidRDefault="006B6068" w:rsidP="0024132B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TERMIN DOKONYWANIA WYBORU OFERT</w:t>
      </w:r>
    </w:p>
    <w:p w:rsidR="006B6068" w:rsidRPr="0024132B" w:rsidRDefault="006B6068" w:rsidP="0024132B">
      <w:pPr>
        <w:pStyle w:val="Tekstpodstawowywcity3"/>
        <w:tabs>
          <w:tab w:val="num" w:pos="0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Wyboru ofert dokonuje się niezwłocznie, a wyniki konkursu publikowane są:</w:t>
      </w:r>
    </w:p>
    <w:p w:rsidR="006B6068" w:rsidRPr="0024132B" w:rsidRDefault="006B6068" w:rsidP="0024132B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 Biuletynie Informacji Publicznej,</w:t>
      </w:r>
    </w:p>
    <w:p w:rsidR="006B6068" w:rsidRPr="0024132B" w:rsidRDefault="006B6068" w:rsidP="0024132B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w siedzibie Gminy Miasto Szczecin w miejscu przeznaczonym na zamieszczanie ogłoszeń,</w:t>
      </w:r>
    </w:p>
    <w:p w:rsidR="006B6068" w:rsidRPr="0024132B" w:rsidRDefault="006B6068" w:rsidP="0024132B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na stronie internetowej Gminy Miasto Szczecin,</w:t>
      </w:r>
    </w:p>
    <w:p w:rsidR="006B6068" w:rsidRPr="0024132B" w:rsidRDefault="006B6068" w:rsidP="0024132B">
      <w:pPr>
        <w:pStyle w:val="Tekstpodstawowywcity3"/>
        <w:tabs>
          <w:tab w:val="num" w:pos="0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6B6068" w:rsidRPr="0024132B" w:rsidRDefault="006B6068" w:rsidP="0024132B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WARUNKI UNIEWAŻNIENIA KONKURSU</w:t>
      </w:r>
    </w:p>
    <w:p w:rsidR="003C2E32" w:rsidRPr="0024132B" w:rsidRDefault="006B6068" w:rsidP="0024132B">
      <w:pPr>
        <w:pStyle w:val="Tekstpodstawowywcity3"/>
        <w:tabs>
          <w:tab w:val="num" w:pos="0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3C2E32" w:rsidRPr="0024132B" w:rsidRDefault="003C2E32" w:rsidP="0024132B">
      <w:pPr>
        <w:pStyle w:val="Tekstpodstawowywcity3"/>
        <w:tabs>
          <w:tab w:val="num" w:pos="0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3C2E32" w:rsidRPr="00D2336E" w:rsidRDefault="003C2E32" w:rsidP="0024132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36E">
        <w:rPr>
          <w:rFonts w:ascii="Arial" w:hAnsi="Arial" w:cs="Arial"/>
          <w:sz w:val="22"/>
          <w:szCs w:val="22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8E36E8" w:rsidRPr="00D2336E" w:rsidRDefault="003C2E32" w:rsidP="00D2336E">
      <w:pPr>
        <w:pStyle w:val="Tekstpodstawowywcity3"/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Zadanie tego rodzaju nie było wcześniej realizowane</w:t>
      </w:r>
      <w:r w:rsidR="007561EB" w:rsidRPr="0024132B">
        <w:rPr>
          <w:rFonts w:ascii="Arial" w:hAnsi="Arial" w:cs="Arial"/>
          <w:sz w:val="22"/>
          <w:szCs w:val="22"/>
        </w:rPr>
        <w:t>.</w:t>
      </w:r>
    </w:p>
    <w:p w:rsidR="008E36E8" w:rsidRPr="0024132B" w:rsidRDefault="008E36E8" w:rsidP="0024132B">
      <w:pPr>
        <w:pStyle w:val="Tekstpodstawowywcity3"/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b/>
          <w:i/>
          <w:sz w:val="22"/>
          <w:szCs w:val="22"/>
        </w:rPr>
      </w:pPr>
    </w:p>
    <w:p w:rsidR="006B6068" w:rsidRPr="0024132B" w:rsidRDefault="006B6068" w:rsidP="0024132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OCHRONA DANYCH OSOBOWYCH</w:t>
      </w:r>
    </w:p>
    <w:p w:rsidR="006B6068" w:rsidRPr="0024132B" w:rsidRDefault="006B6068" w:rsidP="0024132B">
      <w:pPr>
        <w:spacing w:after="150"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="00BC07D2" w:rsidRPr="0024132B">
        <w:rPr>
          <w:rFonts w:ascii="Arial" w:hAnsi="Arial" w:cs="Arial"/>
          <w:sz w:val="22"/>
          <w:szCs w:val="22"/>
        </w:rPr>
        <w:t xml:space="preserve">danych) </w:t>
      </w:r>
      <w:r w:rsidRPr="0024132B">
        <w:rPr>
          <w:rFonts w:ascii="Arial" w:hAnsi="Arial" w:cs="Arial"/>
          <w:sz w:val="22"/>
          <w:szCs w:val="22"/>
        </w:rPr>
        <w:t xml:space="preserve"> (Dz. Urz. UE L 119 z 04.05.2016, str. 1), dalej „RODO”, informuję, że: </w:t>
      </w:r>
    </w:p>
    <w:p w:rsidR="006B6068" w:rsidRPr="0024132B" w:rsidRDefault="006B6068" w:rsidP="0024132B">
      <w:pPr>
        <w:pStyle w:val="Akapitzlist"/>
        <w:numPr>
          <w:ilvl w:val="0"/>
          <w:numId w:val="8"/>
        </w:numPr>
        <w:spacing w:after="15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administratorem danych osobowych osób reprezentujących Organizację składającą ofertę      w otwartym kon</w:t>
      </w:r>
      <w:r w:rsidR="00B82744" w:rsidRPr="0024132B">
        <w:rPr>
          <w:rFonts w:ascii="Arial" w:hAnsi="Arial" w:cs="Arial"/>
          <w:sz w:val="22"/>
          <w:szCs w:val="22"/>
        </w:rPr>
        <w:t xml:space="preserve">kursie ofert nr BDP/SP/2018/071 </w:t>
      </w:r>
      <w:r w:rsidRPr="0024132B">
        <w:rPr>
          <w:rFonts w:ascii="Arial" w:hAnsi="Arial" w:cs="Arial"/>
          <w:sz w:val="22"/>
          <w:szCs w:val="22"/>
        </w:rPr>
        <w:t>jest Gmina Miasto Szczecin - Urząd Miasta Szczecin z siedzibą w Szczecinie, pl. Armii Krajowej 1</w:t>
      </w:r>
      <w:r w:rsidRPr="0024132B">
        <w:rPr>
          <w:rFonts w:ascii="Arial" w:hAnsi="Arial" w:cs="Arial"/>
          <w:i/>
          <w:sz w:val="22"/>
          <w:szCs w:val="22"/>
        </w:rPr>
        <w:t>;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inspektor ochrony danych osobowych w Gminie Miasto Szczecin - Urząd Miasta Szczecin – dane kontaktowe: Inspektor Danych Osobowych, Urząd Miasta Szczecin,                                  pl. Armii Krajowej 1, 70-456 Szczecin, telefon: 91 424 57 02, e-mail: </w:t>
      </w:r>
      <w:hyperlink r:id="rId8" w:history="1">
        <w:r w:rsidRPr="0024132B">
          <w:rPr>
            <w:rStyle w:val="Hipercze"/>
            <w:rFonts w:ascii="Arial" w:hAnsi="Arial" w:cs="Arial"/>
            <w:sz w:val="22"/>
            <w:szCs w:val="22"/>
          </w:rPr>
          <w:t>iod@um.szczecin.pl</w:t>
        </w:r>
      </w:hyperlink>
      <w:r w:rsidRPr="0024132B">
        <w:rPr>
          <w:rFonts w:ascii="Arial" w:hAnsi="Arial" w:cs="Arial"/>
          <w:sz w:val="22"/>
          <w:szCs w:val="22"/>
        </w:rPr>
        <w:t xml:space="preserve"> 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dane osobowe przetwarzane będą na podstawie art. 6 ust. 1 lit. c i lit. e</w:t>
      </w:r>
      <w:r w:rsidRPr="0024132B">
        <w:rPr>
          <w:rFonts w:ascii="Arial" w:hAnsi="Arial" w:cs="Arial"/>
          <w:i/>
          <w:sz w:val="22"/>
          <w:szCs w:val="22"/>
        </w:rPr>
        <w:t xml:space="preserve"> </w:t>
      </w:r>
      <w:r w:rsidRPr="0024132B">
        <w:rPr>
          <w:rFonts w:ascii="Arial" w:hAnsi="Arial" w:cs="Arial"/>
          <w:sz w:val="22"/>
          <w:szCs w:val="22"/>
        </w:rPr>
        <w:t xml:space="preserve">RODO w celu związanym z postępowaniem – zlecenie realizacji zadania publicznego organizacji prowadzącej działalność pożytku publicznego prowadzonym w trybie </w:t>
      </w:r>
      <w:r w:rsidR="00D2336E">
        <w:rPr>
          <w:rFonts w:ascii="Arial" w:hAnsi="Arial" w:cs="Arial"/>
          <w:sz w:val="22"/>
          <w:szCs w:val="22"/>
        </w:rPr>
        <w:t xml:space="preserve">niniejszego </w:t>
      </w:r>
      <w:r w:rsidRPr="0024132B">
        <w:rPr>
          <w:rFonts w:ascii="Arial" w:hAnsi="Arial" w:cs="Arial"/>
          <w:sz w:val="22"/>
          <w:szCs w:val="22"/>
        </w:rPr>
        <w:t>otwartego</w:t>
      </w:r>
      <w:r w:rsidR="00B82744" w:rsidRPr="0024132B">
        <w:rPr>
          <w:rFonts w:ascii="Arial" w:hAnsi="Arial" w:cs="Arial"/>
          <w:sz w:val="22"/>
          <w:szCs w:val="22"/>
        </w:rPr>
        <w:t xml:space="preserve"> k</w:t>
      </w:r>
      <w:r w:rsidR="00D2336E">
        <w:rPr>
          <w:rFonts w:ascii="Arial" w:hAnsi="Arial" w:cs="Arial"/>
          <w:sz w:val="22"/>
          <w:szCs w:val="22"/>
        </w:rPr>
        <w:t>onkursu ofert.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odbiorcami danych osobowych będą osoby lub podmioty, którym udostępniona zostanie dokumentacja postępowania w oparciu</w:t>
      </w:r>
      <w:r w:rsidR="00D32364" w:rsidRPr="0024132B">
        <w:rPr>
          <w:rFonts w:ascii="Arial" w:hAnsi="Arial" w:cs="Arial"/>
          <w:sz w:val="22"/>
          <w:szCs w:val="22"/>
        </w:rPr>
        <w:t xml:space="preserve"> art. 5 ust. 2 ustawy z dnia 6 września 2001 r. (Dz.U. z 2016 r. poz. 1764) o dostępnie do informacji publicznej;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           w sprawie wzorów ofert i ramowych wzorów umów dotyczących realizacji zadań publicznych oraz wzorów sprawozdań z wykonania tych zadań, przez okres 5 lat od dnia zakończenia realizacji zadania;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obowiązek podania przez Organizację danych osobowych dotyczących bezpośrednio osób reprezentujących Organizację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</w:t>
      </w:r>
      <w:r w:rsidR="00D2336E">
        <w:rPr>
          <w:rFonts w:ascii="Arial" w:hAnsi="Arial" w:cs="Arial"/>
          <w:sz w:val="22"/>
          <w:szCs w:val="22"/>
        </w:rPr>
        <w:t xml:space="preserve">niniejszego </w:t>
      </w:r>
      <w:r w:rsidRPr="0024132B">
        <w:rPr>
          <w:rFonts w:ascii="Arial" w:hAnsi="Arial" w:cs="Arial"/>
          <w:sz w:val="22"/>
          <w:szCs w:val="22"/>
        </w:rPr>
        <w:t>otwartego</w:t>
      </w:r>
      <w:r w:rsidR="00D56B18" w:rsidRPr="0024132B">
        <w:rPr>
          <w:rFonts w:ascii="Arial" w:hAnsi="Arial" w:cs="Arial"/>
          <w:sz w:val="22"/>
          <w:szCs w:val="22"/>
        </w:rPr>
        <w:t xml:space="preserve"> konkursu ofert</w:t>
      </w:r>
      <w:r w:rsidR="00D2336E">
        <w:rPr>
          <w:rFonts w:ascii="Arial" w:hAnsi="Arial" w:cs="Arial"/>
          <w:sz w:val="22"/>
          <w:szCs w:val="22"/>
        </w:rPr>
        <w:t>.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dane osobowe nie będą przetwarzane w sposób zautomatyzowany, stosowanie do art. 22 RODO;</w:t>
      </w:r>
    </w:p>
    <w:p w:rsidR="006B6068" w:rsidRPr="0024132B" w:rsidRDefault="006B6068" w:rsidP="0024132B">
      <w:pPr>
        <w:pStyle w:val="Akapitzlist"/>
        <w:numPr>
          <w:ilvl w:val="0"/>
          <w:numId w:val="9"/>
        </w:numPr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Osoba, której dane dotyczą posiada:</w:t>
      </w:r>
    </w:p>
    <w:p w:rsidR="006B6068" w:rsidRPr="0024132B" w:rsidRDefault="006B6068" w:rsidP="0024132B">
      <w:pPr>
        <w:pStyle w:val="Akapitzlist"/>
        <w:numPr>
          <w:ilvl w:val="0"/>
          <w:numId w:val="10"/>
        </w:numPr>
        <w:spacing w:after="15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na podstawie art. 15 RODO prawo dostępu do danych osobowych jej dotyczących;</w:t>
      </w:r>
    </w:p>
    <w:p w:rsidR="006B6068" w:rsidRPr="0024132B" w:rsidRDefault="006B6068" w:rsidP="0024132B">
      <w:pPr>
        <w:pStyle w:val="Akapitzlist"/>
        <w:numPr>
          <w:ilvl w:val="0"/>
          <w:numId w:val="10"/>
        </w:numPr>
        <w:spacing w:after="15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na podstawie art. 16 RODO prawo do sprostowania danych osobowych;</w:t>
      </w:r>
    </w:p>
    <w:p w:rsidR="006B6068" w:rsidRPr="0024132B" w:rsidRDefault="006B6068" w:rsidP="0024132B">
      <w:pPr>
        <w:pStyle w:val="Akapitzlist"/>
        <w:numPr>
          <w:ilvl w:val="0"/>
          <w:numId w:val="10"/>
        </w:numPr>
        <w:spacing w:after="15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B6068" w:rsidRPr="0024132B" w:rsidRDefault="006B6068" w:rsidP="0024132B">
      <w:pPr>
        <w:pStyle w:val="Akapitzlist"/>
        <w:numPr>
          <w:ilvl w:val="0"/>
          <w:numId w:val="10"/>
        </w:numPr>
        <w:spacing w:after="150" w:line="276" w:lineRule="auto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prawo do wniesienia skargi do Prezesa Urzędu Ochrony Danych Osobowych, gdy uzna, że przetwarzanie danych osobowych narusza przepisy RODO,</w:t>
      </w:r>
    </w:p>
    <w:p w:rsidR="006B6068" w:rsidRPr="00D2336E" w:rsidRDefault="006B6068" w:rsidP="00D2336E">
      <w:pPr>
        <w:pStyle w:val="Akapitzlist"/>
        <w:spacing w:after="150"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>na zasadach określonych w przepisach RODO.</w:t>
      </w:r>
    </w:p>
    <w:p w:rsidR="006B6068" w:rsidRPr="0024132B" w:rsidRDefault="006B6068" w:rsidP="002413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132B">
        <w:rPr>
          <w:rFonts w:ascii="Arial" w:hAnsi="Arial" w:cs="Arial"/>
          <w:b/>
          <w:sz w:val="22"/>
          <w:szCs w:val="22"/>
        </w:rPr>
        <w:t>INFORMACJE DODATKOWE</w:t>
      </w:r>
    </w:p>
    <w:p w:rsidR="006B6068" w:rsidRPr="0024132B" w:rsidRDefault="006B6068" w:rsidP="002413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t xml:space="preserve">Wzór oferty, umowy i sprawozdania z realizacji zadania publicznego oraz wszelkie informacje dotyczące Konkursu dostępne są w </w:t>
      </w:r>
      <w:r w:rsidRPr="0024132B">
        <w:rPr>
          <w:rFonts w:ascii="Arial" w:hAnsi="Arial" w:cs="Arial"/>
          <w:color w:val="000000"/>
          <w:sz w:val="22"/>
          <w:szCs w:val="22"/>
        </w:rPr>
        <w:t>Biurze Dialogu Obywatelskiego</w:t>
      </w:r>
      <w:r w:rsidR="00BC07D2" w:rsidRPr="0024132B">
        <w:rPr>
          <w:rFonts w:ascii="Arial" w:hAnsi="Arial" w:cs="Arial"/>
          <w:sz w:val="22"/>
          <w:szCs w:val="22"/>
        </w:rPr>
        <w:t xml:space="preserve"> Urzędu Miasta Szczecin, pl.</w:t>
      </w:r>
      <w:r w:rsidRPr="0024132B">
        <w:rPr>
          <w:rFonts w:ascii="Arial" w:hAnsi="Arial" w:cs="Arial"/>
          <w:sz w:val="22"/>
          <w:szCs w:val="22"/>
        </w:rPr>
        <w:t xml:space="preserve"> Armii Krajowej 1, sekretariat pokój 335 L, telefon 91 424 51 05, </w:t>
      </w:r>
      <w:hyperlink r:id="rId9" w:history="1">
        <w:r w:rsidRPr="0024132B">
          <w:rPr>
            <w:rStyle w:val="Hipercze"/>
            <w:rFonts w:ascii="Arial" w:hAnsi="Arial" w:cs="Arial"/>
            <w:sz w:val="22"/>
            <w:szCs w:val="22"/>
          </w:rPr>
          <w:t>www.szczecin.pl/bdo</w:t>
        </w:r>
      </w:hyperlink>
      <w:r w:rsidRPr="0024132B">
        <w:rPr>
          <w:rFonts w:ascii="Arial" w:hAnsi="Arial" w:cs="Arial"/>
          <w:sz w:val="22"/>
          <w:szCs w:val="22"/>
        </w:rPr>
        <w:t xml:space="preserve"> , e-mail: </w:t>
      </w:r>
      <w:hyperlink r:id="rId10" w:history="1">
        <w:r w:rsidRPr="0024132B">
          <w:rPr>
            <w:rStyle w:val="Hipercze"/>
            <w:rFonts w:ascii="Arial" w:hAnsi="Arial" w:cs="Arial"/>
            <w:sz w:val="22"/>
            <w:szCs w:val="22"/>
          </w:rPr>
          <w:t>bdo@um.szczecin.pl</w:t>
        </w:r>
      </w:hyperlink>
      <w:r w:rsidRPr="0024132B">
        <w:rPr>
          <w:rFonts w:ascii="Arial" w:hAnsi="Arial" w:cs="Arial"/>
          <w:color w:val="000000"/>
          <w:sz w:val="22"/>
          <w:szCs w:val="22"/>
        </w:rPr>
        <w:t>.</w:t>
      </w:r>
      <w:r w:rsidRPr="0024132B">
        <w:rPr>
          <w:rFonts w:ascii="Arial" w:hAnsi="Arial" w:cs="Arial"/>
          <w:sz w:val="22"/>
          <w:szCs w:val="22"/>
        </w:rPr>
        <w:t xml:space="preserve"> </w:t>
      </w:r>
    </w:p>
    <w:p w:rsidR="006B6068" w:rsidRPr="0024132B" w:rsidRDefault="006B6068" w:rsidP="0024132B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132B">
        <w:rPr>
          <w:rFonts w:ascii="Arial" w:hAnsi="Arial" w:cs="Arial"/>
          <w:sz w:val="22"/>
          <w:szCs w:val="22"/>
        </w:rPr>
        <w:lastRenderedPageBreak/>
        <w:t xml:space="preserve">Wszelkich informacji o konkursie udzielają osoby uprawnione z ramienia Gminy Miasto Szczecin do kontaktów: </w:t>
      </w:r>
    </w:p>
    <w:p w:rsidR="006B6068" w:rsidRPr="0024132B" w:rsidRDefault="002F616F" w:rsidP="0024132B">
      <w:pPr>
        <w:pStyle w:val="Tekstpodstawow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24132B">
        <w:rPr>
          <w:rFonts w:ascii="Arial" w:hAnsi="Arial" w:cs="Arial"/>
          <w:color w:val="000000"/>
          <w:sz w:val="22"/>
          <w:szCs w:val="22"/>
        </w:rPr>
        <w:t xml:space="preserve">Jerzy Mazurkiewicz </w:t>
      </w:r>
      <w:r w:rsidR="006B6068" w:rsidRPr="0024132B">
        <w:rPr>
          <w:rFonts w:ascii="Arial" w:hAnsi="Arial" w:cs="Arial"/>
          <w:color w:val="000000"/>
          <w:sz w:val="22"/>
          <w:szCs w:val="22"/>
        </w:rPr>
        <w:t xml:space="preserve"> (Wydział Spraw Społecznych), tel. </w:t>
      </w:r>
      <w:r w:rsidR="006B6068" w:rsidRPr="0024132B">
        <w:rPr>
          <w:rFonts w:ascii="Arial" w:hAnsi="Arial" w:cs="Arial"/>
          <w:color w:val="000000"/>
          <w:sz w:val="22"/>
          <w:szCs w:val="22"/>
          <w:lang w:val="en-US"/>
        </w:rPr>
        <w:t xml:space="preserve">(91) </w:t>
      </w:r>
      <w:r w:rsidR="007A3AB4" w:rsidRPr="0024132B">
        <w:rPr>
          <w:rFonts w:ascii="Arial" w:hAnsi="Arial" w:cs="Arial"/>
          <w:sz w:val="22"/>
          <w:szCs w:val="22"/>
          <w:lang w:val="en-US"/>
        </w:rPr>
        <w:t>4</w:t>
      </w:r>
      <w:r w:rsidRPr="0024132B">
        <w:rPr>
          <w:rFonts w:ascii="Arial" w:hAnsi="Arial" w:cs="Arial"/>
          <w:sz w:val="22"/>
          <w:szCs w:val="22"/>
          <w:lang w:val="en-US"/>
        </w:rPr>
        <w:t>245666</w:t>
      </w:r>
      <w:r w:rsidR="006B6068" w:rsidRPr="0024132B">
        <w:rPr>
          <w:rFonts w:ascii="Arial" w:hAnsi="Arial" w:cs="Arial"/>
          <w:sz w:val="22"/>
          <w:szCs w:val="22"/>
          <w:lang w:val="en-US"/>
        </w:rPr>
        <w:t>, e-mail:</w:t>
      </w:r>
      <w:r w:rsidR="006B6068" w:rsidRPr="0024132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hyperlink r:id="rId11" w:history="1">
        <w:r w:rsidRPr="0024132B">
          <w:rPr>
            <w:rStyle w:val="Hipercze"/>
            <w:rFonts w:ascii="Arial" w:hAnsi="Arial" w:cs="Arial"/>
            <w:sz w:val="22"/>
            <w:szCs w:val="22"/>
            <w:lang w:val="en-US"/>
          </w:rPr>
          <w:t>jmazur@um.szczecin.pl</w:t>
        </w:r>
      </w:hyperlink>
      <w:r w:rsidR="006B6068" w:rsidRPr="0024132B">
        <w:rPr>
          <w:rFonts w:ascii="Arial" w:hAnsi="Arial" w:cs="Arial"/>
          <w:color w:val="FF0000"/>
          <w:sz w:val="22"/>
          <w:szCs w:val="22"/>
          <w:lang w:val="en-US"/>
        </w:rPr>
        <w:t xml:space="preserve">; </w:t>
      </w:r>
    </w:p>
    <w:p w:rsidR="004B5E44" w:rsidRPr="0024132B" w:rsidRDefault="00D2336E" w:rsidP="0024132B">
      <w:pPr>
        <w:pStyle w:val="Tekstpodstawowy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Sylwia Pączka </w:t>
      </w:r>
      <w:r w:rsidR="006B6068" w:rsidRPr="0024132B">
        <w:rPr>
          <w:rFonts w:ascii="Arial" w:hAnsi="Arial" w:cs="Arial"/>
          <w:sz w:val="22"/>
          <w:szCs w:val="22"/>
        </w:rPr>
        <w:t xml:space="preserve">(Biuro Dialogu Obywatelskiego),  tel. </w:t>
      </w:r>
      <w:r w:rsidR="007A3AB4" w:rsidRPr="0024132B">
        <w:rPr>
          <w:rFonts w:ascii="Arial" w:hAnsi="Arial" w:cs="Arial"/>
          <w:sz w:val="22"/>
          <w:szCs w:val="22"/>
          <w:lang w:val="en-US"/>
        </w:rPr>
        <w:t>(91) 424 00 00</w:t>
      </w:r>
      <w:r w:rsidR="006B6068" w:rsidRPr="0024132B">
        <w:rPr>
          <w:rFonts w:ascii="Arial" w:hAnsi="Arial" w:cs="Arial"/>
          <w:sz w:val="22"/>
          <w:szCs w:val="22"/>
          <w:lang w:val="en-US"/>
        </w:rPr>
        <w:t>,</w:t>
      </w:r>
      <w:r w:rsidR="006B6068" w:rsidRPr="0024132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6B6068" w:rsidRPr="0024132B">
        <w:rPr>
          <w:rFonts w:ascii="Arial" w:hAnsi="Arial" w:cs="Arial"/>
          <w:sz w:val="22"/>
          <w:szCs w:val="22"/>
          <w:u w:val="single"/>
          <w:lang w:val="en-US"/>
        </w:rPr>
        <w:t>e-mail:</w:t>
      </w:r>
      <w:r w:rsidR="00BC07D2" w:rsidRPr="0024132B">
        <w:rPr>
          <w:rFonts w:ascii="Arial" w:hAnsi="Arial" w:cs="Arial"/>
          <w:color w:val="FF0000"/>
          <w:sz w:val="22"/>
          <w:szCs w:val="22"/>
          <w:u w:val="single"/>
          <w:lang w:val="en-US"/>
        </w:rPr>
        <w:t xml:space="preserve"> </w:t>
      </w:r>
      <w:hyperlink r:id="rId12" w:history="1">
        <w:r w:rsidRPr="002A33C4">
          <w:rPr>
            <w:rStyle w:val="Hipercze"/>
            <w:rFonts w:ascii="Arial" w:hAnsi="Arial" w:cs="Arial"/>
            <w:sz w:val="22"/>
            <w:szCs w:val="22"/>
            <w:lang w:val="en-US"/>
          </w:rPr>
          <w:t>spaczka@um.szczecin.pl</w:t>
        </w:r>
      </w:hyperlink>
      <w:r>
        <w:t>.</w:t>
      </w:r>
    </w:p>
    <w:p w:rsidR="004B5E44" w:rsidRPr="0024132B" w:rsidRDefault="004B5E44" w:rsidP="0024132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B5E44" w:rsidRPr="0024132B" w:rsidSect="00D53C8A">
      <w:footerReference w:type="even" r:id="rId13"/>
      <w:footerReference w:type="default" r:id="rId14"/>
      <w:headerReference w:type="first" r:id="rId15"/>
      <w:pgSz w:w="12240" w:h="15840" w:code="1"/>
      <w:pgMar w:top="567" w:right="1418" w:bottom="567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82" w:rsidRDefault="00BD1C82">
      <w:r>
        <w:separator/>
      </w:r>
    </w:p>
  </w:endnote>
  <w:endnote w:type="continuationSeparator" w:id="0">
    <w:p w:rsidR="00BD1C82" w:rsidRDefault="00BD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4E" w:rsidRDefault="009E33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44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44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344E" w:rsidRDefault="004F344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4E" w:rsidRDefault="004F344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82" w:rsidRDefault="00BD1C82">
      <w:r>
        <w:separator/>
      </w:r>
    </w:p>
  </w:footnote>
  <w:footnote w:type="continuationSeparator" w:id="0">
    <w:p w:rsidR="00BD1C82" w:rsidRDefault="00BD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4E" w:rsidRDefault="004F344E">
    <w:pPr>
      <w:pStyle w:val="Nagwek"/>
      <w:ind w:left="7080"/>
      <w:jc w:val="right"/>
    </w:pPr>
  </w:p>
  <w:p w:rsidR="004F344E" w:rsidRDefault="004F344E">
    <w:pPr>
      <w:pStyle w:val="Nagwek"/>
      <w:ind w:left="7080"/>
      <w:jc w:val="right"/>
    </w:pPr>
  </w:p>
  <w:p w:rsidR="004F344E" w:rsidRDefault="004F344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6C6B"/>
    <w:multiLevelType w:val="hybridMultilevel"/>
    <w:tmpl w:val="237257D6"/>
    <w:lvl w:ilvl="0" w:tplc="D2B03FB4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959B1"/>
    <w:multiLevelType w:val="hybridMultilevel"/>
    <w:tmpl w:val="ACE8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1E0E"/>
    <w:multiLevelType w:val="hybridMultilevel"/>
    <w:tmpl w:val="5290C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E32AE6"/>
    <w:multiLevelType w:val="hybridMultilevel"/>
    <w:tmpl w:val="4100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6FA0"/>
    <w:multiLevelType w:val="hybridMultilevel"/>
    <w:tmpl w:val="0AF6D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1DA5"/>
    <w:multiLevelType w:val="hybridMultilevel"/>
    <w:tmpl w:val="4260D5A2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174E2D81"/>
    <w:multiLevelType w:val="hybridMultilevel"/>
    <w:tmpl w:val="123CEB7C"/>
    <w:lvl w:ilvl="0" w:tplc="C8AC24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8C3114"/>
    <w:multiLevelType w:val="hybridMultilevel"/>
    <w:tmpl w:val="82D6F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A45A3"/>
    <w:multiLevelType w:val="hybridMultilevel"/>
    <w:tmpl w:val="410CF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5CB0"/>
    <w:multiLevelType w:val="hybridMultilevel"/>
    <w:tmpl w:val="41EE9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92580"/>
    <w:multiLevelType w:val="hybridMultilevel"/>
    <w:tmpl w:val="8E3E8A88"/>
    <w:lvl w:ilvl="0" w:tplc="6212AE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C158A"/>
    <w:multiLevelType w:val="hybridMultilevel"/>
    <w:tmpl w:val="F7263678"/>
    <w:lvl w:ilvl="0" w:tplc="DB82B7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34BEB"/>
    <w:multiLevelType w:val="hybridMultilevel"/>
    <w:tmpl w:val="7DDE4B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417DA"/>
    <w:multiLevelType w:val="hybridMultilevel"/>
    <w:tmpl w:val="3D2404AE"/>
    <w:lvl w:ilvl="0" w:tplc="D2B03FB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B3A5D"/>
    <w:multiLevelType w:val="hybridMultilevel"/>
    <w:tmpl w:val="9DAEA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547E7"/>
    <w:multiLevelType w:val="hybridMultilevel"/>
    <w:tmpl w:val="7348F2C4"/>
    <w:lvl w:ilvl="0" w:tplc="1E5E8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68F256D"/>
    <w:multiLevelType w:val="hybridMultilevel"/>
    <w:tmpl w:val="0338CB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7A26"/>
    <w:multiLevelType w:val="hybridMultilevel"/>
    <w:tmpl w:val="0B200AB4"/>
    <w:lvl w:ilvl="0" w:tplc="DFC4F406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277A3F"/>
    <w:multiLevelType w:val="hybridMultilevel"/>
    <w:tmpl w:val="B844AFAA"/>
    <w:lvl w:ilvl="0" w:tplc="A7AA9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87C3F"/>
    <w:multiLevelType w:val="hybridMultilevel"/>
    <w:tmpl w:val="84AE96F4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61118"/>
    <w:multiLevelType w:val="hybridMultilevel"/>
    <w:tmpl w:val="F3F811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570853"/>
    <w:multiLevelType w:val="hybridMultilevel"/>
    <w:tmpl w:val="D8DE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A4A3D"/>
    <w:multiLevelType w:val="hybridMultilevel"/>
    <w:tmpl w:val="9AA64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D1645"/>
    <w:multiLevelType w:val="hybridMultilevel"/>
    <w:tmpl w:val="F984CE66"/>
    <w:lvl w:ilvl="0" w:tplc="71486762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33"/>
  </w:num>
  <w:num w:numId="3">
    <w:abstractNumId w:val="22"/>
  </w:num>
  <w:num w:numId="4">
    <w:abstractNumId w:val="10"/>
  </w:num>
  <w:num w:numId="5">
    <w:abstractNumId w:val="26"/>
  </w:num>
  <w:num w:numId="6">
    <w:abstractNumId w:val="14"/>
  </w:num>
  <w:num w:numId="7">
    <w:abstractNumId w:val="32"/>
  </w:num>
  <w:num w:numId="8">
    <w:abstractNumId w:val="25"/>
  </w:num>
  <w:num w:numId="9">
    <w:abstractNumId w:val="16"/>
  </w:num>
  <w:num w:numId="10">
    <w:abstractNumId w:val="8"/>
  </w:num>
  <w:num w:numId="11">
    <w:abstractNumId w:val="2"/>
  </w:num>
  <w:num w:numId="12">
    <w:abstractNumId w:val="35"/>
  </w:num>
  <w:num w:numId="13">
    <w:abstractNumId w:val="18"/>
  </w:num>
  <w:num w:numId="14">
    <w:abstractNumId w:val="30"/>
  </w:num>
  <w:num w:numId="15">
    <w:abstractNumId w:val="19"/>
  </w:num>
  <w:num w:numId="16">
    <w:abstractNumId w:val="38"/>
  </w:num>
  <w:num w:numId="17">
    <w:abstractNumId w:val="23"/>
  </w:num>
  <w:num w:numId="18">
    <w:abstractNumId w:val="13"/>
  </w:num>
  <w:num w:numId="19">
    <w:abstractNumId w:val="5"/>
  </w:num>
  <w:num w:numId="20">
    <w:abstractNumId w:val="28"/>
  </w:num>
  <w:num w:numId="21">
    <w:abstractNumId w:val="31"/>
  </w:num>
  <w:num w:numId="22">
    <w:abstractNumId w:val="0"/>
  </w:num>
  <w:num w:numId="23">
    <w:abstractNumId w:val="36"/>
  </w:num>
  <w:num w:numId="24">
    <w:abstractNumId w:val="4"/>
  </w:num>
  <w:num w:numId="25">
    <w:abstractNumId w:val="27"/>
  </w:num>
  <w:num w:numId="26">
    <w:abstractNumId w:val="15"/>
  </w:num>
  <w:num w:numId="27">
    <w:abstractNumId w:val="20"/>
  </w:num>
  <w:num w:numId="28">
    <w:abstractNumId w:val="21"/>
  </w:num>
  <w:num w:numId="29">
    <w:abstractNumId w:val="29"/>
  </w:num>
  <w:num w:numId="30">
    <w:abstractNumId w:val="9"/>
  </w:num>
  <w:num w:numId="31">
    <w:abstractNumId w:val="37"/>
  </w:num>
  <w:num w:numId="32">
    <w:abstractNumId w:val="11"/>
  </w:num>
  <w:num w:numId="33">
    <w:abstractNumId w:val="24"/>
  </w:num>
  <w:num w:numId="34">
    <w:abstractNumId w:val="17"/>
  </w:num>
  <w:num w:numId="35">
    <w:abstractNumId w:val="6"/>
  </w:num>
  <w:num w:numId="36">
    <w:abstractNumId w:val="12"/>
  </w:num>
  <w:num w:numId="37">
    <w:abstractNumId w:val="1"/>
  </w:num>
  <w:num w:numId="38">
    <w:abstractNumId w:val="3"/>
  </w:num>
  <w:num w:numId="3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066DE"/>
    <w:rsid w:val="00007B48"/>
    <w:rsid w:val="00010DFC"/>
    <w:rsid w:val="00013CB6"/>
    <w:rsid w:val="00014E99"/>
    <w:rsid w:val="00024797"/>
    <w:rsid w:val="00024D3E"/>
    <w:rsid w:val="00033291"/>
    <w:rsid w:val="0003380D"/>
    <w:rsid w:val="0005457D"/>
    <w:rsid w:val="0005613E"/>
    <w:rsid w:val="00060A7A"/>
    <w:rsid w:val="00076C88"/>
    <w:rsid w:val="00081D59"/>
    <w:rsid w:val="00085636"/>
    <w:rsid w:val="000870AE"/>
    <w:rsid w:val="000908E0"/>
    <w:rsid w:val="000951EB"/>
    <w:rsid w:val="0009538B"/>
    <w:rsid w:val="000C2A53"/>
    <w:rsid w:val="000D5FC8"/>
    <w:rsid w:val="000E1506"/>
    <w:rsid w:val="000E3ACD"/>
    <w:rsid w:val="001029F1"/>
    <w:rsid w:val="00106F0F"/>
    <w:rsid w:val="00111B75"/>
    <w:rsid w:val="00122C47"/>
    <w:rsid w:val="0012559A"/>
    <w:rsid w:val="00130276"/>
    <w:rsid w:val="0013072E"/>
    <w:rsid w:val="001335D0"/>
    <w:rsid w:val="0013632F"/>
    <w:rsid w:val="001438CE"/>
    <w:rsid w:val="00147B02"/>
    <w:rsid w:val="001504A0"/>
    <w:rsid w:val="0015364F"/>
    <w:rsid w:val="0015591E"/>
    <w:rsid w:val="00176FE0"/>
    <w:rsid w:val="00183660"/>
    <w:rsid w:val="00187405"/>
    <w:rsid w:val="00192990"/>
    <w:rsid w:val="0019667D"/>
    <w:rsid w:val="001A2C29"/>
    <w:rsid w:val="001A2D21"/>
    <w:rsid w:val="001B5FCF"/>
    <w:rsid w:val="001C07CE"/>
    <w:rsid w:val="001C4FA0"/>
    <w:rsid w:val="001E332E"/>
    <w:rsid w:val="001E4982"/>
    <w:rsid w:val="001F55C5"/>
    <w:rsid w:val="001F60CF"/>
    <w:rsid w:val="001F7DD8"/>
    <w:rsid w:val="002023CA"/>
    <w:rsid w:val="00207D1F"/>
    <w:rsid w:val="00213568"/>
    <w:rsid w:val="00225562"/>
    <w:rsid w:val="002305D4"/>
    <w:rsid w:val="0024132B"/>
    <w:rsid w:val="00243A72"/>
    <w:rsid w:val="00243CDD"/>
    <w:rsid w:val="0025629D"/>
    <w:rsid w:val="00270219"/>
    <w:rsid w:val="00270401"/>
    <w:rsid w:val="0027220A"/>
    <w:rsid w:val="002855DB"/>
    <w:rsid w:val="00286717"/>
    <w:rsid w:val="002A38A5"/>
    <w:rsid w:val="002A7247"/>
    <w:rsid w:val="002C5AA1"/>
    <w:rsid w:val="002C7646"/>
    <w:rsid w:val="002C7FBB"/>
    <w:rsid w:val="002D391A"/>
    <w:rsid w:val="002D421D"/>
    <w:rsid w:val="002D49C4"/>
    <w:rsid w:val="002E7B29"/>
    <w:rsid w:val="002F616F"/>
    <w:rsid w:val="002F6204"/>
    <w:rsid w:val="00304DEB"/>
    <w:rsid w:val="00314066"/>
    <w:rsid w:val="003200AE"/>
    <w:rsid w:val="00341FAB"/>
    <w:rsid w:val="0034301B"/>
    <w:rsid w:val="00345C9E"/>
    <w:rsid w:val="003666AF"/>
    <w:rsid w:val="00371345"/>
    <w:rsid w:val="00377274"/>
    <w:rsid w:val="003828F7"/>
    <w:rsid w:val="003914DB"/>
    <w:rsid w:val="00392E1C"/>
    <w:rsid w:val="0039517B"/>
    <w:rsid w:val="003A1341"/>
    <w:rsid w:val="003A6C9D"/>
    <w:rsid w:val="003B04FD"/>
    <w:rsid w:val="003B0C32"/>
    <w:rsid w:val="003B50D8"/>
    <w:rsid w:val="003C0CC2"/>
    <w:rsid w:val="003C2E32"/>
    <w:rsid w:val="003C6185"/>
    <w:rsid w:val="003D6797"/>
    <w:rsid w:val="003E7183"/>
    <w:rsid w:val="003F2BBD"/>
    <w:rsid w:val="00400EDE"/>
    <w:rsid w:val="0040282B"/>
    <w:rsid w:val="00405E8D"/>
    <w:rsid w:val="004179EB"/>
    <w:rsid w:val="0042586B"/>
    <w:rsid w:val="00430930"/>
    <w:rsid w:val="0043138A"/>
    <w:rsid w:val="004350BA"/>
    <w:rsid w:val="004412F3"/>
    <w:rsid w:val="004423B9"/>
    <w:rsid w:val="00450840"/>
    <w:rsid w:val="004524A7"/>
    <w:rsid w:val="004608B2"/>
    <w:rsid w:val="00475309"/>
    <w:rsid w:val="004766EC"/>
    <w:rsid w:val="00486F5D"/>
    <w:rsid w:val="00487FE7"/>
    <w:rsid w:val="004906C0"/>
    <w:rsid w:val="00493221"/>
    <w:rsid w:val="00495266"/>
    <w:rsid w:val="00495770"/>
    <w:rsid w:val="004A3170"/>
    <w:rsid w:val="004B5E44"/>
    <w:rsid w:val="004B689A"/>
    <w:rsid w:val="004B7364"/>
    <w:rsid w:val="004C0260"/>
    <w:rsid w:val="004D4786"/>
    <w:rsid w:val="004D767B"/>
    <w:rsid w:val="004E2118"/>
    <w:rsid w:val="004E2E05"/>
    <w:rsid w:val="004F344E"/>
    <w:rsid w:val="004F4632"/>
    <w:rsid w:val="0050299B"/>
    <w:rsid w:val="00515404"/>
    <w:rsid w:val="00515FD3"/>
    <w:rsid w:val="0052034D"/>
    <w:rsid w:val="00533803"/>
    <w:rsid w:val="00542C65"/>
    <w:rsid w:val="00545D2B"/>
    <w:rsid w:val="00546839"/>
    <w:rsid w:val="005552AE"/>
    <w:rsid w:val="00581ECC"/>
    <w:rsid w:val="00586549"/>
    <w:rsid w:val="00595004"/>
    <w:rsid w:val="005971EC"/>
    <w:rsid w:val="005A1C85"/>
    <w:rsid w:val="005A3ACA"/>
    <w:rsid w:val="005B311F"/>
    <w:rsid w:val="005C111B"/>
    <w:rsid w:val="005C467D"/>
    <w:rsid w:val="005C46B3"/>
    <w:rsid w:val="005D1821"/>
    <w:rsid w:val="005E0239"/>
    <w:rsid w:val="005E12C1"/>
    <w:rsid w:val="005F3EB2"/>
    <w:rsid w:val="006010A4"/>
    <w:rsid w:val="00612338"/>
    <w:rsid w:val="006124B8"/>
    <w:rsid w:val="00612F5A"/>
    <w:rsid w:val="00615A67"/>
    <w:rsid w:val="00621550"/>
    <w:rsid w:val="00621C39"/>
    <w:rsid w:val="00633133"/>
    <w:rsid w:val="0063492E"/>
    <w:rsid w:val="006361F1"/>
    <w:rsid w:val="00641459"/>
    <w:rsid w:val="00652787"/>
    <w:rsid w:val="00656572"/>
    <w:rsid w:val="00667167"/>
    <w:rsid w:val="0067073F"/>
    <w:rsid w:val="006716DC"/>
    <w:rsid w:val="00673D81"/>
    <w:rsid w:val="00676AB5"/>
    <w:rsid w:val="00676FCA"/>
    <w:rsid w:val="00690DF4"/>
    <w:rsid w:val="006959A1"/>
    <w:rsid w:val="006A3FA8"/>
    <w:rsid w:val="006A6548"/>
    <w:rsid w:val="006A78F0"/>
    <w:rsid w:val="006B1658"/>
    <w:rsid w:val="006B1F20"/>
    <w:rsid w:val="006B33D7"/>
    <w:rsid w:val="006B5E45"/>
    <w:rsid w:val="006B6068"/>
    <w:rsid w:val="006B66D7"/>
    <w:rsid w:val="006C03FF"/>
    <w:rsid w:val="006D1E12"/>
    <w:rsid w:val="006F79F0"/>
    <w:rsid w:val="00700996"/>
    <w:rsid w:val="007028DF"/>
    <w:rsid w:val="00702CBC"/>
    <w:rsid w:val="00706274"/>
    <w:rsid w:val="00711AD2"/>
    <w:rsid w:val="0071467D"/>
    <w:rsid w:val="00714E59"/>
    <w:rsid w:val="0073271C"/>
    <w:rsid w:val="0073465D"/>
    <w:rsid w:val="00734C38"/>
    <w:rsid w:val="00743E36"/>
    <w:rsid w:val="007561EB"/>
    <w:rsid w:val="00762AC8"/>
    <w:rsid w:val="00766F5E"/>
    <w:rsid w:val="0077359F"/>
    <w:rsid w:val="00773FD6"/>
    <w:rsid w:val="00777987"/>
    <w:rsid w:val="007856DF"/>
    <w:rsid w:val="00787557"/>
    <w:rsid w:val="00794E6A"/>
    <w:rsid w:val="007A3AB4"/>
    <w:rsid w:val="007A6531"/>
    <w:rsid w:val="007B18F2"/>
    <w:rsid w:val="007B1902"/>
    <w:rsid w:val="007B48D3"/>
    <w:rsid w:val="007D6A54"/>
    <w:rsid w:val="007F23B2"/>
    <w:rsid w:val="007F4E48"/>
    <w:rsid w:val="00803715"/>
    <w:rsid w:val="008116F3"/>
    <w:rsid w:val="00813254"/>
    <w:rsid w:val="0081705C"/>
    <w:rsid w:val="00825E22"/>
    <w:rsid w:val="00830482"/>
    <w:rsid w:val="008324A3"/>
    <w:rsid w:val="00853B32"/>
    <w:rsid w:val="00871738"/>
    <w:rsid w:val="008856F1"/>
    <w:rsid w:val="0089262C"/>
    <w:rsid w:val="008B2BA9"/>
    <w:rsid w:val="008B558F"/>
    <w:rsid w:val="008B55FD"/>
    <w:rsid w:val="008C23C1"/>
    <w:rsid w:val="008D1338"/>
    <w:rsid w:val="008D534B"/>
    <w:rsid w:val="008D64F0"/>
    <w:rsid w:val="008E36A4"/>
    <w:rsid w:val="008E36E8"/>
    <w:rsid w:val="008E4B31"/>
    <w:rsid w:val="008E7CD0"/>
    <w:rsid w:val="008F0966"/>
    <w:rsid w:val="008F3079"/>
    <w:rsid w:val="008F5B88"/>
    <w:rsid w:val="008F62C4"/>
    <w:rsid w:val="0090108A"/>
    <w:rsid w:val="009203C7"/>
    <w:rsid w:val="009239E4"/>
    <w:rsid w:val="00927F4A"/>
    <w:rsid w:val="00932D05"/>
    <w:rsid w:val="009578B5"/>
    <w:rsid w:val="009611E4"/>
    <w:rsid w:val="009676A3"/>
    <w:rsid w:val="00975971"/>
    <w:rsid w:val="00992FBE"/>
    <w:rsid w:val="009939C3"/>
    <w:rsid w:val="009B3854"/>
    <w:rsid w:val="009B701F"/>
    <w:rsid w:val="009C302F"/>
    <w:rsid w:val="009C43E2"/>
    <w:rsid w:val="009C4C30"/>
    <w:rsid w:val="009C5BC0"/>
    <w:rsid w:val="009C7C99"/>
    <w:rsid w:val="009D07A1"/>
    <w:rsid w:val="009D0D48"/>
    <w:rsid w:val="009D4316"/>
    <w:rsid w:val="009D64D1"/>
    <w:rsid w:val="009E338B"/>
    <w:rsid w:val="009E3CEA"/>
    <w:rsid w:val="00A0775A"/>
    <w:rsid w:val="00A158C6"/>
    <w:rsid w:val="00A31256"/>
    <w:rsid w:val="00A34376"/>
    <w:rsid w:val="00A36B7B"/>
    <w:rsid w:val="00A36FD8"/>
    <w:rsid w:val="00A4297C"/>
    <w:rsid w:val="00A4762E"/>
    <w:rsid w:val="00A64DC8"/>
    <w:rsid w:val="00A826F4"/>
    <w:rsid w:val="00A86F08"/>
    <w:rsid w:val="00A97AA1"/>
    <w:rsid w:val="00AA4F62"/>
    <w:rsid w:val="00AA5112"/>
    <w:rsid w:val="00AD56B5"/>
    <w:rsid w:val="00AE5B9D"/>
    <w:rsid w:val="00AE7532"/>
    <w:rsid w:val="00B02E79"/>
    <w:rsid w:val="00B32615"/>
    <w:rsid w:val="00B33643"/>
    <w:rsid w:val="00B348E2"/>
    <w:rsid w:val="00B407E5"/>
    <w:rsid w:val="00B465F6"/>
    <w:rsid w:val="00B73B66"/>
    <w:rsid w:val="00B82744"/>
    <w:rsid w:val="00B9172A"/>
    <w:rsid w:val="00B9427D"/>
    <w:rsid w:val="00BA0CBB"/>
    <w:rsid w:val="00BA7AC3"/>
    <w:rsid w:val="00BB3A56"/>
    <w:rsid w:val="00BC03ED"/>
    <w:rsid w:val="00BC07D2"/>
    <w:rsid w:val="00BC4D0B"/>
    <w:rsid w:val="00BD1C82"/>
    <w:rsid w:val="00BD5418"/>
    <w:rsid w:val="00BD6711"/>
    <w:rsid w:val="00BE61A0"/>
    <w:rsid w:val="00C00FF0"/>
    <w:rsid w:val="00C01FDC"/>
    <w:rsid w:val="00C1121C"/>
    <w:rsid w:val="00C1216A"/>
    <w:rsid w:val="00C16B07"/>
    <w:rsid w:val="00C2289D"/>
    <w:rsid w:val="00C35EE3"/>
    <w:rsid w:val="00C35FC7"/>
    <w:rsid w:val="00C46EAE"/>
    <w:rsid w:val="00C558B1"/>
    <w:rsid w:val="00C55FD3"/>
    <w:rsid w:val="00C6770A"/>
    <w:rsid w:val="00C75597"/>
    <w:rsid w:val="00C771CE"/>
    <w:rsid w:val="00C87563"/>
    <w:rsid w:val="00C9256D"/>
    <w:rsid w:val="00CB0B9D"/>
    <w:rsid w:val="00CD082E"/>
    <w:rsid w:val="00CD0E22"/>
    <w:rsid w:val="00CD0E61"/>
    <w:rsid w:val="00CD489F"/>
    <w:rsid w:val="00CE071D"/>
    <w:rsid w:val="00CE2FC4"/>
    <w:rsid w:val="00CF2AE0"/>
    <w:rsid w:val="00D07F98"/>
    <w:rsid w:val="00D15181"/>
    <w:rsid w:val="00D2336E"/>
    <w:rsid w:val="00D30D2D"/>
    <w:rsid w:val="00D32364"/>
    <w:rsid w:val="00D426C1"/>
    <w:rsid w:val="00D46D0D"/>
    <w:rsid w:val="00D53C8A"/>
    <w:rsid w:val="00D56B18"/>
    <w:rsid w:val="00D61177"/>
    <w:rsid w:val="00D6119D"/>
    <w:rsid w:val="00D61720"/>
    <w:rsid w:val="00D644D7"/>
    <w:rsid w:val="00D720FE"/>
    <w:rsid w:val="00D72D2F"/>
    <w:rsid w:val="00D75D7E"/>
    <w:rsid w:val="00D82C9F"/>
    <w:rsid w:val="00DA607A"/>
    <w:rsid w:val="00DB2CA8"/>
    <w:rsid w:val="00DB45C9"/>
    <w:rsid w:val="00DB6C75"/>
    <w:rsid w:val="00DC0771"/>
    <w:rsid w:val="00DD6410"/>
    <w:rsid w:val="00DE09A2"/>
    <w:rsid w:val="00DE5E12"/>
    <w:rsid w:val="00DF0F3F"/>
    <w:rsid w:val="00DF5805"/>
    <w:rsid w:val="00E020EC"/>
    <w:rsid w:val="00E163F2"/>
    <w:rsid w:val="00E21D27"/>
    <w:rsid w:val="00E27BE4"/>
    <w:rsid w:val="00E34880"/>
    <w:rsid w:val="00E442AD"/>
    <w:rsid w:val="00E466E9"/>
    <w:rsid w:val="00E53EC1"/>
    <w:rsid w:val="00E82CEA"/>
    <w:rsid w:val="00E93B2D"/>
    <w:rsid w:val="00EA22CF"/>
    <w:rsid w:val="00EA7E48"/>
    <w:rsid w:val="00ED6123"/>
    <w:rsid w:val="00EE1958"/>
    <w:rsid w:val="00EE3088"/>
    <w:rsid w:val="00EE6CEA"/>
    <w:rsid w:val="00EF07A7"/>
    <w:rsid w:val="00EF72A9"/>
    <w:rsid w:val="00F018C2"/>
    <w:rsid w:val="00F04F58"/>
    <w:rsid w:val="00F34BF4"/>
    <w:rsid w:val="00F37959"/>
    <w:rsid w:val="00F40CD2"/>
    <w:rsid w:val="00F40E84"/>
    <w:rsid w:val="00F424E1"/>
    <w:rsid w:val="00F43ACF"/>
    <w:rsid w:val="00F54FA2"/>
    <w:rsid w:val="00F564AA"/>
    <w:rsid w:val="00F57B52"/>
    <w:rsid w:val="00F8039F"/>
    <w:rsid w:val="00F811BD"/>
    <w:rsid w:val="00F81D75"/>
    <w:rsid w:val="00F85F73"/>
    <w:rsid w:val="00F9381C"/>
    <w:rsid w:val="00FA0079"/>
    <w:rsid w:val="00FA5B77"/>
    <w:rsid w:val="00FB56ED"/>
    <w:rsid w:val="00FC4F3A"/>
    <w:rsid w:val="00FE0154"/>
    <w:rsid w:val="00FE38FE"/>
    <w:rsid w:val="00FE5AA8"/>
    <w:rsid w:val="00FE791A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character" w:styleId="Pogrubienie">
    <w:name w:val="Strong"/>
    <w:basedOn w:val="Domylnaczcionkaakapitu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customStyle="1" w:styleId="Heading2">
    <w:name w:val="Heading2"/>
    <w:basedOn w:val="Normalny"/>
    <w:uiPriority w:val="99"/>
    <w:rsid w:val="00DD6410"/>
    <w:pPr>
      <w:autoSpaceDE w:val="0"/>
      <w:autoSpaceDN w:val="0"/>
      <w:adjustRightInd w:val="0"/>
      <w:spacing w:before="224" w:after="224"/>
      <w:outlineLvl w:val="1"/>
    </w:pPr>
    <w:rPr>
      <w:b/>
      <w:bCs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zka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zur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933A6-0632-489D-BA8B-6D3880BD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2852</Words>
  <Characters>17112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19925</CharactersWithSpaces>
  <SharedDoc>false</SharedDoc>
  <HLinks>
    <vt:vector size="30" baseType="variant">
      <vt:variant>
        <vt:i4>4456481</vt:i4>
      </vt:variant>
      <vt:variant>
        <vt:i4>12</vt:i4>
      </vt:variant>
      <vt:variant>
        <vt:i4>0</vt:i4>
      </vt:variant>
      <vt:variant>
        <vt:i4>5</vt:i4>
      </vt:variant>
      <vt:variant>
        <vt:lpwstr>mailto:przykladowo@um.szczecin.pl</vt:lpwstr>
      </vt:variant>
      <vt:variant>
        <vt:lpwstr/>
      </vt:variant>
      <vt:variant>
        <vt:i4>7274505</vt:i4>
      </vt:variant>
      <vt:variant>
        <vt:i4>9</vt:i4>
      </vt:variant>
      <vt:variant>
        <vt:i4>0</vt:i4>
      </vt:variant>
      <vt:variant>
        <vt:i4>5</vt:i4>
      </vt:variant>
      <vt:variant>
        <vt:lpwstr>mailto:jmazur@um.szczecin.pl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winf</cp:lastModifiedBy>
  <cp:revision>12</cp:revision>
  <cp:lastPrinted>2019-02-25T08:54:00Z</cp:lastPrinted>
  <dcterms:created xsi:type="dcterms:W3CDTF">2019-02-25T11:45:00Z</dcterms:created>
  <dcterms:modified xsi:type="dcterms:W3CDTF">2019-02-28T13:32:00Z</dcterms:modified>
</cp:coreProperties>
</file>